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sidR="005A5EB3">
              <w:rPr>
                <w:rFonts w:ascii="Times New Roman" w:hAnsi="Times New Roman"/>
                <w:sz w:val="24"/>
                <w:szCs w:val="26"/>
                <w:lang w:val="nl-NL"/>
              </w:rPr>
              <w:t>PHÂN HIỆU ĐHH TẠI QUẢNG TRỊ</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B43FAD">
              <w:rPr>
                <w:rFonts w:ascii="Times New Roman" w:hAnsi="Times New Roman"/>
                <w:b w:val="0"/>
                <w:szCs w:val="26"/>
                <w:lang w:val="nl-NL"/>
              </w:rPr>
              <w:t>Q</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EB44EE">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5A5EB3">
        <w:rPr>
          <w:sz w:val="26"/>
          <w:szCs w:val="26"/>
        </w:rPr>
        <w:t xml:space="preserve">Phân hiệu </w:t>
      </w:r>
      <w:r w:rsidR="00881DFE" w:rsidRPr="00AD7237">
        <w:rPr>
          <w:sz w:val="26"/>
          <w:szCs w:val="26"/>
          <w:lang w:val="nl-NL"/>
        </w:rPr>
        <w:t>Đại học Huế</w:t>
      </w:r>
      <w:r w:rsidR="005A5EB3">
        <w:rPr>
          <w:sz w:val="26"/>
          <w:szCs w:val="26"/>
          <w:lang w:val="nl-NL"/>
        </w:rPr>
        <w:t xml:space="preserve"> tại Quảng Trị</w:t>
      </w:r>
      <w:r w:rsidR="00881DFE" w:rsidRPr="00AD7237">
        <w:rPr>
          <w:sz w:val="26"/>
          <w:szCs w:val="26"/>
          <w:lang w:val="nl-NL"/>
        </w:rPr>
        <w:t xml:space="preserve"> tuyển sinh theo </w:t>
      </w:r>
      <w:r w:rsidR="005A5EB3">
        <w:rPr>
          <w:sz w:val="26"/>
          <w:szCs w:val="26"/>
          <w:lang w:val="nl-NL"/>
        </w:rPr>
        <w:t>02</w:t>
      </w:r>
      <w:r w:rsidR="00881DFE" w:rsidRPr="00AD7237">
        <w:rPr>
          <w:sz w:val="26"/>
          <w:szCs w:val="26"/>
          <w:lang w:val="nl-NL"/>
        </w:rPr>
        <w:t xml:space="preserve"> phương thức</w:t>
      </w:r>
      <w:r w:rsidR="00166C93" w:rsidRPr="00AD7237">
        <w:rPr>
          <w:sz w:val="26"/>
          <w:szCs w:val="26"/>
          <w:lang w:val="nl-NL"/>
        </w:rPr>
        <w:t>:</w:t>
      </w:r>
    </w:p>
    <w:p w:rsidR="005A5EB3" w:rsidRPr="00AD7237" w:rsidRDefault="005A5EB3" w:rsidP="005A5EB3">
      <w:pPr>
        <w:spacing w:after="0" w:line="340" w:lineRule="exact"/>
        <w:ind w:firstLine="547"/>
        <w:contextualSpacing/>
        <w:jc w:val="both"/>
        <w:rPr>
          <w:sz w:val="26"/>
          <w:szCs w:val="26"/>
        </w:rPr>
      </w:pPr>
      <w:r>
        <w:rPr>
          <w:sz w:val="26"/>
          <w:szCs w:val="26"/>
        </w:rPr>
        <w:t xml:space="preserve">  -</w:t>
      </w:r>
      <w:r w:rsidRPr="00AD7237">
        <w:rPr>
          <w:sz w:val="26"/>
          <w:szCs w:val="26"/>
        </w:rPr>
        <w:t xml:space="preserve"> </w:t>
      </w:r>
      <w:r w:rsidRPr="00AD7237">
        <w:rPr>
          <w:i/>
          <w:sz w:val="26"/>
          <w:szCs w:val="26"/>
        </w:rPr>
        <w:t>Phương thức 1</w:t>
      </w:r>
      <w:r w:rsidRPr="00AD7237">
        <w:rPr>
          <w:sz w:val="26"/>
          <w:szCs w:val="26"/>
        </w:rPr>
        <w:t>: Sử dụng kết quả thi các môn trong tổ hợp môn xét tuyển của kỳ thi THPT quốc gia năm 201</w:t>
      </w:r>
      <w:r>
        <w:rPr>
          <w:sz w:val="26"/>
          <w:szCs w:val="26"/>
        </w:rPr>
        <w:t>9</w:t>
      </w:r>
      <w:r w:rsidRPr="00AD7237">
        <w:rPr>
          <w:sz w:val="26"/>
          <w:szCs w:val="26"/>
        </w:rPr>
        <w:t xml:space="preserve"> để xét tuyển vào các ngành đào tạo. Phân h</w:t>
      </w:r>
      <w:r>
        <w:rPr>
          <w:sz w:val="26"/>
          <w:szCs w:val="26"/>
        </w:rPr>
        <w:t>iệu dành 3</w:t>
      </w:r>
      <w:r w:rsidRPr="00AD7237">
        <w:rPr>
          <w:sz w:val="26"/>
          <w:szCs w:val="26"/>
        </w:rPr>
        <w:t>0% chỉ tiêu ngành để tuyển sinh theo phương thức này.</w:t>
      </w:r>
    </w:p>
    <w:p w:rsidR="005A5EB3" w:rsidRDefault="005A5EB3" w:rsidP="005A5EB3">
      <w:pPr>
        <w:spacing w:after="0" w:line="340" w:lineRule="exact"/>
        <w:ind w:firstLine="547"/>
        <w:contextualSpacing/>
        <w:jc w:val="both"/>
        <w:rPr>
          <w:sz w:val="26"/>
          <w:szCs w:val="26"/>
        </w:rPr>
      </w:pPr>
      <w:r>
        <w:rPr>
          <w:sz w:val="26"/>
          <w:szCs w:val="26"/>
        </w:rPr>
        <w:t xml:space="preserve">  -</w:t>
      </w:r>
      <w:r w:rsidRPr="00AD7237">
        <w:rPr>
          <w:sz w:val="26"/>
          <w:szCs w:val="26"/>
        </w:rPr>
        <w:t xml:space="preserve"> </w:t>
      </w:r>
      <w:r w:rsidRPr="00AD7237">
        <w:rPr>
          <w:i/>
          <w:sz w:val="26"/>
          <w:szCs w:val="26"/>
        </w:rPr>
        <w:t>Phương thức 2</w:t>
      </w:r>
      <w:r w:rsidRPr="00AD7237">
        <w:rPr>
          <w:sz w:val="26"/>
          <w:szCs w:val="26"/>
        </w:rPr>
        <w:t>: Sử dụng kết quả học tập các môn trong tổ hợp môn xét tuy</w:t>
      </w:r>
      <w:r>
        <w:rPr>
          <w:sz w:val="26"/>
          <w:szCs w:val="26"/>
        </w:rPr>
        <w:t xml:space="preserve">ển ở cấp THPT của năm học lớp 11 và học kỳ I </w:t>
      </w:r>
      <w:r w:rsidRPr="00AD7237">
        <w:rPr>
          <w:sz w:val="26"/>
          <w:szCs w:val="26"/>
        </w:rPr>
        <w:t xml:space="preserve">năm học lớp 12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r>
        <w:rPr>
          <w:sz w:val="26"/>
          <w:szCs w:val="26"/>
        </w:rPr>
        <w:t>Phân hiệu dành 7</w:t>
      </w:r>
      <w:r w:rsidRPr="00AD7237">
        <w:rPr>
          <w:sz w:val="26"/>
          <w:szCs w:val="26"/>
        </w:rPr>
        <w:t>0% chỉ tiêu ngành để tuyển sinh theo phương thức này.</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5A5EB3">
        <w:rPr>
          <w:sz w:val="26"/>
          <w:szCs w:val="26"/>
          <w:lang w:val="nl-NL"/>
        </w:rPr>
        <w:t>Hội đồng tuyển sinh</w:t>
      </w:r>
      <w:r w:rsidRPr="00AD7237">
        <w:rPr>
          <w:sz w:val="26"/>
          <w:szCs w:val="26"/>
          <w:lang w:val="nl-NL"/>
        </w:rPr>
        <w:t xml:space="preserve"> </w:t>
      </w:r>
      <w:r w:rsidR="005A5EB3">
        <w:rPr>
          <w:sz w:val="26"/>
          <w:szCs w:val="26"/>
          <w:lang w:val="nl-NL"/>
        </w:rPr>
        <w:t>(</w:t>
      </w:r>
      <w:r w:rsidRPr="00AD7237">
        <w:rPr>
          <w:sz w:val="26"/>
          <w:szCs w:val="26"/>
          <w:lang w:val="nl-NL"/>
        </w:rPr>
        <w:t>HĐTS</w:t>
      </w:r>
      <w:r w:rsidR="005A5EB3">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794258"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5A5EB3">
        <w:rPr>
          <w:iCs/>
          <w:sz w:val="26"/>
        </w:rPr>
        <w:t>theo Quy chế hiện hành</w:t>
      </w:r>
      <w:r>
        <w:rPr>
          <w:iCs/>
          <w:sz w:val="26"/>
        </w:rPr>
        <w:t>.</w:t>
      </w:r>
    </w:p>
    <w:p w:rsidR="00E151E0" w:rsidRDefault="00794258" w:rsidP="00794258">
      <w:pPr>
        <w:spacing w:after="0" w:line="340" w:lineRule="exact"/>
        <w:ind w:firstLine="567"/>
        <w:contextualSpacing/>
        <w:jc w:val="both"/>
        <w:rPr>
          <w:sz w:val="26"/>
          <w:szCs w:val="26"/>
        </w:rPr>
      </w:pPr>
      <w:r>
        <w:rPr>
          <w:sz w:val="26"/>
          <w:szCs w:val="26"/>
        </w:rPr>
        <w:t xml:space="preserve">- </w:t>
      </w:r>
      <w:r w:rsidR="00E151E0">
        <w:rPr>
          <w:sz w:val="26"/>
          <w:szCs w:val="26"/>
        </w:rPr>
        <w:t>HĐTS xét</w:t>
      </w:r>
      <w:r w:rsidR="00E151E0" w:rsidRPr="00042866">
        <w:rPr>
          <w:sz w:val="26"/>
          <w:szCs w:val="26"/>
        </w:rPr>
        <w:t xml:space="preserve"> tuyển thẳng và ưu tiên xét tuyển vào đại học năm 201</w:t>
      </w:r>
      <w:r w:rsidR="00E151E0">
        <w:rPr>
          <w:sz w:val="26"/>
          <w:szCs w:val="26"/>
        </w:rPr>
        <w:t>9</w:t>
      </w:r>
      <w:r w:rsidR="00E151E0" w:rsidRPr="00042866">
        <w:rPr>
          <w:sz w:val="26"/>
          <w:szCs w:val="26"/>
        </w:rPr>
        <w:t xml:space="preserve"> với chỉ tiêu và tiêu chí</w:t>
      </w:r>
      <w:r w:rsidR="00E151E0">
        <w:rPr>
          <w:sz w:val="26"/>
          <w:szCs w:val="26"/>
        </w:rPr>
        <w:t xml:space="preserve"> cụ thể</w:t>
      </w:r>
      <w:r w:rsidR="00E151E0" w:rsidRPr="00042866">
        <w:rPr>
          <w:sz w:val="26"/>
          <w:szCs w:val="26"/>
        </w:rPr>
        <w:t xml:space="preserve"> như sau</w:t>
      </w:r>
      <w:r w:rsidR="00E151E0">
        <w:rPr>
          <w:sz w:val="26"/>
          <w:szCs w:val="26"/>
        </w:rPr>
        <w:t xml:space="preserve">: </w:t>
      </w:r>
    </w:p>
    <w:p w:rsidR="00794258" w:rsidRPr="00794258" w:rsidRDefault="00794258" w:rsidP="00794258">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lastRenderedPageBreak/>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5A5EB3">
        <w:rPr>
          <w:sz w:val="26"/>
          <w:szCs w:val="26"/>
        </w:rPr>
        <w:t xml:space="preserve">Phân hiệu </w:t>
      </w:r>
      <w:r w:rsidRPr="00042866">
        <w:rPr>
          <w:sz w:val="26"/>
          <w:szCs w:val="26"/>
        </w:rPr>
        <w:t>Đại học Huế</w:t>
      </w:r>
      <w:r w:rsidR="005A5EB3">
        <w:rPr>
          <w:sz w:val="26"/>
          <w:szCs w:val="26"/>
        </w:rPr>
        <w:t xml:space="preserve"> tại Quảng Trị,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47"/>
        <w:contextualSpacing/>
        <w:jc w:val="both"/>
        <w:rPr>
          <w:sz w:val="10"/>
          <w:szCs w:val="10"/>
        </w:rPr>
      </w:pPr>
    </w:p>
    <w:p w:rsidR="003B1D80" w:rsidRPr="00AD7237" w:rsidRDefault="005A5EB3" w:rsidP="0080158D">
      <w:pPr>
        <w:spacing w:after="0" w:line="340" w:lineRule="exact"/>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5A5EB3" w:rsidP="0080158D">
      <w:pPr>
        <w:spacing w:after="0" w:line="340" w:lineRule="exact"/>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5A5EB3"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5A5EB3" w:rsidP="0080158D">
      <w:pPr>
        <w:spacing w:after="0" w:line="340" w:lineRule="exact"/>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5A5EB3"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5A5EB3"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 xml:space="preserve">.2.3.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5A5EB3" w:rsidP="0080158D">
      <w:pPr>
        <w:spacing w:after="0" w:line="340" w:lineRule="exact"/>
        <w:ind w:firstLine="547"/>
        <w:contextualSpacing/>
        <w:jc w:val="both"/>
        <w:rPr>
          <w:b/>
          <w:sz w:val="26"/>
          <w:szCs w:val="26"/>
        </w:rPr>
      </w:pPr>
      <w:r>
        <w:rPr>
          <w:b/>
          <w:sz w:val="26"/>
          <w:szCs w:val="26"/>
        </w:rPr>
        <w:t>6</w:t>
      </w:r>
      <w:r w:rsidR="00735219" w:rsidRPr="00735219">
        <w:rPr>
          <w:b/>
          <w:sz w:val="26"/>
          <w:szCs w:val="26"/>
        </w:rPr>
        <w:t>.3. Địa điểm nộp hồ sơ ĐKXT, xác nhận nhập học:</w:t>
      </w:r>
    </w:p>
    <w:p w:rsidR="0036033C" w:rsidRDefault="005A5EB3" w:rsidP="0080158D">
      <w:pPr>
        <w:spacing w:after="0" w:line="340" w:lineRule="exact"/>
        <w:ind w:firstLine="547"/>
        <w:contextualSpacing/>
        <w:jc w:val="both"/>
        <w:rPr>
          <w:b/>
          <w:i/>
          <w:sz w:val="26"/>
          <w:szCs w:val="26"/>
        </w:rPr>
      </w:pPr>
      <w:r>
        <w:rPr>
          <w:b/>
          <w:i/>
          <w:sz w:val="26"/>
          <w:szCs w:val="26"/>
        </w:rPr>
        <w:t>6</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Pr>
          <w:b/>
          <w:i/>
          <w:sz w:val="26"/>
          <w:szCs w:val="26"/>
        </w:rPr>
        <w:t>2019</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5A5EB3" w:rsidP="0080158D">
      <w:pPr>
        <w:spacing w:after="0" w:line="340" w:lineRule="exact"/>
        <w:ind w:firstLine="547"/>
        <w:contextualSpacing/>
        <w:jc w:val="both"/>
        <w:rPr>
          <w:sz w:val="26"/>
          <w:szCs w:val="26"/>
        </w:rPr>
      </w:pPr>
      <w:r>
        <w:rPr>
          <w:b/>
          <w:i/>
          <w:sz w:val="26"/>
          <w:szCs w:val="26"/>
        </w:rPr>
        <w:t>6</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THPT</w:t>
      </w:r>
    </w:p>
    <w:p w:rsidR="000302FB" w:rsidRPr="00AD7237" w:rsidRDefault="000302FB" w:rsidP="0080158D">
      <w:pPr>
        <w:spacing w:after="0" w:line="340" w:lineRule="exact"/>
        <w:ind w:firstLine="547"/>
        <w:contextualSpacing/>
        <w:jc w:val="both"/>
        <w:rPr>
          <w:sz w:val="26"/>
          <w:szCs w:val="26"/>
        </w:rPr>
      </w:pPr>
      <w:r w:rsidRPr="00AD7237">
        <w:rPr>
          <w:sz w:val="26"/>
          <w:szCs w:val="26"/>
        </w:rPr>
        <w:lastRenderedPageBreak/>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EF1043" w:rsidP="003B5DC5">
      <w:pPr>
        <w:spacing w:after="0" w:line="240" w:lineRule="auto"/>
        <w:ind w:firstLine="547"/>
        <w:contextualSpacing/>
        <w:jc w:val="center"/>
        <w:rPr>
          <w:b/>
          <w:sz w:val="26"/>
          <w:szCs w:val="26"/>
        </w:rPr>
      </w:pPr>
      <w:r>
        <w:rPr>
          <w:b/>
          <w:sz w:val="26"/>
          <w:szCs w:val="26"/>
        </w:rPr>
        <w:t>DANH MỤC</w:t>
      </w:r>
      <w:r w:rsidR="003B5DC5" w:rsidRPr="003B5DC5">
        <w:rPr>
          <w:b/>
          <w:sz w:val="26"/>
          <w:szCs w:val="26"/>
        </w:rPr>
        <w:t xml:space="preserve"> NGÀNH VÀ CHỈ TIÊU TUY</w:t>
      </w:r>
      <w:r w:rsidR="003B5DC5">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224E71" w:rsidRPr="004213D8" w:rsidTr="00FD5469">
        <w:trPr>
          <w:cantSplit/>
          <w:trHeight w:val="1232"/>
          <w:tblHeader/>
          <w:jc w:val="center"/>
        </w:trPr>
        <w:tc>
          <w:tcPr>
            <w:tcW w:w="846"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224E71" w:rsidRPr="004213D8" w:rsidRDefault="00224E71" w:rsidP="00FD5469">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224E71" w:rsidRPr="004213D8" w:rsidTr="00FD5469">
        <w:trPr>
          <w:cantSplit/>
          <w:trHeight w:val="315"/>
          <w:tblHeader/>
          <w:jc w:val="center"/>
        </w:trPr>
        <w:tc>
          <w:tcPr>
            <w:tcW w:w="846" w:type="dxa"/>
            <w:vMerge/>
            <w:vAlign w:val="center"/>
          </w:tcPr>
          <w:p w:rsidR="00224E71" w:rsidRPr="004213D8" w:rsidRDefault="00224E71" w:rsidP="00FD5469">
            <w:pPr>
              <w:spacing w:after="0" w:line="240" w:lineRule="auto"/>
              <w:jc w:val="center"/>
              <w:rPr>
                <w:b/>
                <w:bCs/>
                <w:sz w:val="24"/>
                <w:szCs w:val="24"/>
                <w:lang w:val="af-ZA" w:eastAsia="af-ZA"/>
              </w:rPr>
            </w:pPr>
          </w:p>
        </w:tc>
        <w:tc>
          <w:tcPr>
            <w:tcW w:w="3260" w:type="dxa"/>
            <w:vMerge/>
            <w:vAlign w:val="center"/>
          </w:tcPr>
          <w:p w:rsidR="00224E71" w:rsidRPr="004213D8" w:rsidRDefault="00224E71" w:rsidP="00FD5469">
            <w:pPr>
              <w:spacing w:after="0" w:line="240" w:lineRule="auto"/>
              <w:jc w:val="center"/>
              <w:rPr>
                <w:b/>
                <w:bCs/>
                <w:sz w:val="24"/>
                <w:szCs w:val="24"/>
                <w:lang w:val="af-ZA"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tcPr>
          <w:p w:rsidR="00224E71" w:rsidRPr="004213D8" w:rsidRDefault="00224E71" w:rsidP="00FD5469">
            <w:pPr>
              <w:spacing w:after="0" w:line="240" w:lineRule="auto"/>
              <w:jc w:val="center"/>
              <w:rPr>
                <w:sz w:val="24"/>
                <w:szCs w:val="24"/>
                <w:lang w:val="nl-NL" w:eastAsia="af-ZA"/>
              </w:rPr>
            </w:pPr>
          </w:p>
        </w:tc>
        <w:tc>
          <w:tcPr>
            <w:tcW w:w="4394" w:type="dxa"/>
            <w:vMerge/>
            <w:vAlign w:val="center"/>
          </w:tcPr>
          <w:p w:rsidR="00224E71" w:rsidRPr="004213D8" w:rsidRDefault="00224E71" w:rsidP="00FD5469">
            <w:pPr>
              <w:spacing w:after="0" w:line="240" w:lineRule="auto"/>
              <w:ind w:right="22"/>
              <w:rPr>
                <w:sz w:val="24"/>
                <w:szCs w:val="24"/>
                <w:lang w:val="nl-NL" w:eastAsia="af-ZA"/>
              </w:rPr>
            </w:pPr>
          </w:p>
        </w:tc>
        <w:tc>
          <w:tcPr>
            <w:tcW w:w="851" w:type="dxa"/>
            <w:vMerge/>
            <w:vAlign w:val="center"/>
          </w:tcPr>
          <w:p w:rsidR="00224E71" w:rsidRPr="004213D8" w:rsidRDefault="00224E71" w:rsidP="00FD5469">
            <w:pPr>
              <w:spacing w:after="0" w:line="240" w:lineRule="auto"/>
              <w:jc w:val="center"/>
              <w:rPr>
                <w:b/>
                <w:bCs/>
                <w:sz w:val="24"/>
                <w:szCs w:val="24"/>
                <w:lang w:val="af-ZA" w:eastAsia="af-ZA"/>
              </w:rPr>
            </w:pPr>
          </w:p>
        </w:tc>
        <w:tc>
          <w:tcPr>
            <w:tcW w:w="1134" w:type="dxa"/>
          </w:tcPr>
          <w:p w:rsidR="00224E71" w:rsidRPr="004213D8" w:rsidRDefault="00224E71" w:rsidP="00FD5469">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224E71" w:rsidRPr="004213D8" w:rsidRDefault="00224E71" w:rsidP="00FD5469">
            <w:pPr>
              <w:spacing w:after="0" w:line="240" w:lineRule="auto"/>
              <w:jc w:val="center"/>
              <w:rPr>
                <w:bCs/>
                <w:sz w:val="24"/>
                <w:szCs w:val="24"/>
                <w:lang w:val="af-ZA" w:eastAsia="af-ZA"/>
              </w:rPr>
            </w:pPr>
            <w:r w:rsidRPr="004213D8">
              <w:rPr>
                <w:bCs/>
                <w:sz w:val="24"/>
                <w:szCs w:val="24"/>
                <w:lang w:val="af-ZA" w:eastAsia="af-ZA"/>
              </w:rPr>
              <w:t>Theo phương thức khác</w:t>
            </w:r>
          </w:p>
        </w:tc>
      </w:tr>
      <w:tr w:rsidR="00224E71" w:rsidRPr="004213D8" w:rsidTr="00FD5469">
        <w:trPr>
          <w:cantSplit/>
          <w:trHeight w:val="730"/>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3260"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PHÂN HIỆU ĐẠI HỌC HUẾ TẠI QUẢNG TRỊ</w:t>
            </w:r>
          </w:p>
        </w:tc>
        <w:tc>
          <w:tcPr>
            <w:tcW w:w="772"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DHQ</w:t>
            </w:r>
          </w:p>
        </w:tc>
        <w:tc>
          <w:tcPr>
            <w:tcW w:w="1496" w:type="dxa"/>
          </w:tcPr>
          <w:p w:rsidR="00224E71" w:rsidRPr="004213D8" w:rsidRDefault="00224E71" w:rsidP="00FD5469">
            <w:pPr>
              <w:spacing w:after="0" w:line="240" w:lineRule="auto"/>
              <w:jc w:val="center"/>
              <w:rPr>
                <w:b/>
                <w:sz w:val="24"/>
                <w:szCs w:val="24"/>
                <w:lang w:val="nl-NL" w:eastAsia="af-ZA"/>
              </w:rPr>
            </w:pPr>
          </w:p>
        </w:tc>
        <w:tc>
          <w:tcPr>
            <w:tcW w:w="4394" w:type="dxa"/>
            <w:vAlign w:val="center"/>
          </w:tcPr>
          <w:p w:rsidR="00224E71" w:rsidRPr="004213D8" w:rsidRDefault="00224E71" w:rsidP="00FD5469">
            <w:pPr>
              <w:spacing w:after="0" w:line="240" w:lineRule="auto"/>
              <w:ind w:right="22"/>
              <w:rPr>
                <w:b/>
                <w:sz w:val="24"/>
                <w:szCs w:val="24"/>
                <w:lang w:val="nl-NL" w:eastAsia="af-ZA"/>
              </w:rPr>
            </w:pPr>
          </w:p>
        </w:tc>
        <w:tc>
          <w:tcPr>
            <w:tcW w:w="851" w:type="dxa"/>
            <w:vAlign w:val="center"/>
          </w:tcPr>
          <w:p w:rsidR="00224E71" w:rsidRPr="004213D8" w:rsidRDefault="00224E71" w:rsidP="00FD5469">
            <w:pPr>
              <w:spacing w:after="0" w:line="240" w:lineRule="auto"/>
              <w:jc w:val="center"/>
              <w:rPr>
                <w:b/>
                <w:sz w:val="24"/>
                <w:szCs w:val="24"/>
                <w:lang w:val="nl-NL" w:eastAsia="af-ZA"/>
              </w:rPr>
            </w:pPr>
          </w:p>
        </w:tc>
        <w:tc>
          <w:tcPr>
            <w:tcW w:w="1134"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60</w:t>
            </w:r>
          </w:p>
        </w:tc>
        <w:tc>
          <w:tcPr>
            <w:tcW w:w="1276"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140</w:t>
            </w:r>
          </w:p>
        </w:tc>
      </w:tr>
      <w:tr w:rsidR="00224E71" w:rsidRPr="004213D8" w:rsidTr="00FD5469">
        <w:trPr>
          <w:cantSplit/>
          <w:trHeight w:val="181"/>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1</w:t>
            </w:r>
          </w:p>
        </w:tc>
        <w:tc>
          <w:tcPr>
            <w:tcW w:w="3260" w:type="dxa"/>
            <w:vMerge w:val="restart"/>
            <w:vAlign w:val="center"/>
          </w:tcPr>
          <w:p w:rsidR="00224E71" w:rsidRPr="004213D8" w:rsidRDefault="00224E71" w:rsidP="00FD5469">
            <w:pPr>
              <w:spacing w:after="0" w:line="240" w:lineRule="auto"/>
              <w:rPr>
                <w:b/>
                <w:sz w:val="24"/>
                <w:szCs w:val="24"/>
                <w:lang w:val="af-ZA" w:eastAsia="af-ZA"/>
              </w:rPr>
            </w:pPr>
            <w:r w:rsidRPr="004213D8">
              <w:rPr>
                <w:b/>
                <w:sz w:val="24"/>
                <w:szCs w:val="24"/>
                <w:lang w:val="nl-NL" w:eastAsia="af-ZA"/>
              </w:rPr>
              <w:t>Công nghệ kỹ thuật môi trường</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7510406</w:t>
            </w:r>
          </w:p>
        </w:tc>
        <w:tc>
          <w:tcPr>
            <w:tcW w:w="4394" w:type="dxa"/>
            <w:vAlign w:val="center"/>
          </w:tcPr>
          <w:p w:rsidR="00224E71" w:rsidRPr="004213D8" w:rsidRDefault="00224E71" w:rsidP="00FD5469">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185"/>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Sinh học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A02</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70"/>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Hóa học, Sinh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B00</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70"/>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Hóa học, Tiếng Anh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70"/>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2</w:t>
            </w:r>
          </w:p>
        </w:tc>
        <w:tc>
          <w:tcPr>
            <w:tcW w:w="3260" w:type="dxa"/>
            <w:vMerge w:val="restart"/>
            <w:vAlign w:val="center"/>
          </w:tcPr>
          <w:p w:rsidR="00224E71" w:rsidRPr="004213D8" w:rsidRDefault="00224E71" w:rsidP="00FD5469">
            <w:pPr>
              <w:spacing w:after="0" w:line="240" w:lineRule="auto"/>
              <w:rPr>
                <w:b/>
                <w:sz w:val="24"/>
                <w:szCs w:val="24"/>
                <w:lang w:val="nl-NL" w:eastAsia="af-ZA"/>
              </w:rPr>
            </w:pPr>
            <w:r w:rsidRPr="004213D8">
              <w:rPr>
                <w:b/>
                <w:sz w:val="24"/>
                <w:szCs w:val="24"/>
                <w:lang w:val="nl-NL" w:eastAsia="af-ZA"/>
              </w:rPr>
              <w:t>Kỹ thuật xây dựng</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7580201</w:t>
            </w:r>
          </w:p>
        </w:tc>
        <w:tc>
          <w:tcPr>
            <w:tcW w:w="4394" w:type="dxa"/>
            <w:vAlign w:val="center"/>
          </w:tcPr>
          <w:p w:rsidR="00224E71" w:rsidRPr="004213D8" w:rsidRDefault="00224E71" w:rsidP="00FD5469">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70"/>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77"/>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67"/>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Vật lí, Ngữ văn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57"/>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3</w:t>
            </w:r>
          </w:p>
        </w:tc>
        <w:tc>
          <w:tcPr>
            <w:tcW w:w="3260" w:type="dxa"/>
            <w:vMerge w:val="restart"/>
            <w:vAlign w:val="center"/>
          </w:tcPr>
          <w:p w:rsidR="00224E71" w:rsidRPr="004213D8" w:rsidRDefault="00224E71" w:rsidP="00FD5469">
            <w:pPr>
              <w:spacing w:after="0" w:line="240" w:lineRule="auto"/>
              <w:rPr>
                <w:b/>
                <w:sz w:val="24"/>
                <w:szCs w:val="24"/>
                <w:lang w:val="nl-NL" w:eastAsia="af-ZA"/>
              </w:rPr>
            </w:pPr>
            <w:r w:rsidRPr="004213D8">
              <w:rPr>
                <w:b/>
                <w:sz w:val="24"/>
                <w:szCs w:val="24"/>
                <w:lang w:val="nl-NL" w:eastAsia="af-ZA"/>
              </w:rPr>
              <w:t>Kỹ thuật điện</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7520201</w:t>
            </w:r>
          </w:p>
        </w:tc>
        <w:tc>
          <w:tcPr>
            <w:tcW w:w="4394" w:type="dxa"/>
            <w:vAlign w:val="center"/>
          </w:tcPr>
          <w:p w:rsidR="00224E71" w:rsidRPr="004213D8" w:rsidRDefault="00224E71" w:rsidP="00FD5469">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147"/>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51"/>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55"/>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Hóa học, Tiếng Anh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95"/>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4</w:t>
            </w:r>
          </w:p>
        </w:tc>
        <w:tc>
          <w:tcPr>
            <w:tcW w:w="3260" w:type="dxa"/>
            <w:vMerge w:val="restart"/>
            <w:vAlign w:val="center"/>
          </w:tcPr>
          <w:p w:rsidR="00224E71" w:rsidRPr="004213D8" w:rsidRDefault="00224E71" w:rsidP="00FD5469">
            <w:pPr>
              <w:spacing w:after="0" w:line="240" w:lineRule="auto"/>
              <w:rPr>
                <w:b/>
                <w:sz w:val="24"/>
                <w:szCs w:val="24"/>
                <w:lang w:val="nl-NL" w:eastAsia="af-ZA"/>
              </w:rPr>
            </w:pPr>
            <w:r w:rsidRPr="004213D8">
              <w:rPr>
                <w:b/>
                <w:sz w:val="24"/>
                <w:szCs w:val="24"/>
                <w:lang w:val="nl-NL" w:eastAsia="af-ZA"/>
              </w:rPr>
              <w:t>Kinh tế xây dựng</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7580301</w:t>
            </w: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328"/>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33"/>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 xml:space="preserve">3. Toán, Ngữ văn, Tiếng Anh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22"/>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Vật lí, Ngữ văn</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61"/>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5</w:t>
            </w:r>
          </w:p>
        </w:tc>
        <w:tc>
          <w:tcPr>
            <w:tcW w:w="3260" w:type="dxa"/>
            <w:vMerge w:val="restart"/>
            <w:vAlign w:val="center"/>
          </w:tcPr>
          <w:p w:rsidR="00224E71" w:rsidRPr="004213D8" w:rsidRDefault="00224E71" w:rsidP="00FD5469">
            <w:pPr>
              <w:spacing w:after="0" w:line="240" w:lineRule="auto"/>
              <w:rPr>
                <w:b/>
                <w:sz w:val="24"/>
                <w:szCs w:val="24"/>
                <w:lang w:val="nl-NL" w:eastAsia="af-ZA"/>
              </w:rPr>
            </w:pPr>
            <w:r w:rsidRPr="004213D8">
              <w:rPr>
                <w:b/>
                <w:sz w:val="24"/>
                <w:szCs w:val="24"/>
                <w:lang w:val="nl-NL" w:eastAsia="af-ZA"/>
              </w:rPr>
              <w:t>Kỹ thuật điều khiển và tự động hóa</w:t>
            </w:r>
          </w:p>
        </w:tc>
        <w:tc>
          <w:tcPr>
            <w:tcW w:w="772" w:type="dxa"/>
            <w:vMerge w:val="restart"/>
            <w:vAlign w:val="center"/>
          </w:tcPr>
          <w:p w:rsidR="00224E71" w:rsidRPr="004213D8" w:rsidRDefault="00224E71" w:rsidP="00FD5469">
            <w:pPr>
              <w:spacing w:after="0" w:line="240" w:lineRule="auto"/>
              <w:jc w:val="center"/>
              <w:rPr>
                <w:b/>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color w:val="000000"/>
                <w:sz w:val="24"/>
                <w:szCs w:val="24"/>
                <w:lang w:val="af-ZA" w:eastAsia="af-ZA"/>
              </w:rPr>
            </w:pPr>
            <w:r w:rsidRPr="004213D8">
              <w:rPr>
                <w:color w:val="000000"/>
                <w:sz w:val="24"/>
                <w:szCs w:val="24"/>
                <w:lang w:val="af-ZA" w:eastAsia="af-ZA"/>
              </w:rPr>
              <w:t>7520216</w:t>
            </w:r>
          </w:p>
        </w:tc>
        <w:tc>
          <w:tcPr>
            <w:tcW w:w="4394" w:type="dxa"/>
            <w:vAlign w:val="center"/>
          </w:tcPr>
          <w:p w:rsidR="00224E71" w:rsidRPr="004213D8" w:rsidRDefault="00224E71" w:rsidP="00FD5469">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261"/>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vAlign w:val="center"/>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61"/>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vAlign w:val="center"/>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61"/>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vAlign w:val="center"/>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Vật lí, Ngữ văn</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690"/>
          <w:jc w:val="center"/>
        </w:trPr>
        <w:tc>
          <w:tcPr>
            <w:tcW w:w="11619" w:type="dxa"/>
            <w:gridSpan w:val="6"/>
            <w:vAlign w:val="center"/>
          </w:tcPr>
          <w:p w:rsidR="00224E71" w:rsidRPr="004213D8" w:rsidRDefault="00224E71" w:rsidP="00FD5469">
            <w:pPr>
              <w:spacing w:after="0" w:line="240" w:lineRule="auto"/>
              <w:rPr>
                <w:sz w:val="24"/>
                <w:szCs w:val="24"/>
                <w:lang w:val="nl-NL" w:eastAsia="af-ZA"/>
              </w:rPr>
            </w:pPr>
            <w:r w:rsidRPr="004213D8">
              <w:rPr>
                <w:sz w:val="24"/>
                <w:szCs w:val="24"/>
                <w:lang w:val="nl-NL" w:eastAsia="af-ZA"/>
              </w:rPr>
              <w:lastRenderedPageBreak/>
              <w:sym w:font="Wingdings" w:char="F059"/>
            </w:r>
            <w:r w:rsidRPr="004213D8">
              <w:rPr>
                <w:sz w:val="24"/>
                <w:szCs w:val="24"/>
                <w:lang w:val="nl-NL" w:eastAsia="af-ZA"/>
              </w:rPr>
              <w:t xml:space="preserve"> </w:t>
            </w:r>
            <w:r w:rsidRPr="004213D8">
              <w:rPr>
                <w:b/>
                <w:sz w:val="24"/>
                <w:szCs w:val="24"/>
                <w:lang w:val="nl-NL" w:eastAsia="af-ZA"/>
              </w:rPr>
              <w:t>Các Ngành của các Trường đại học thành viên đào tạo tại Phân hiệu Đại học Huế tại Quảng Trị, ký hiệu trường là DHQ:</w:t>
            </w:r>
          </w:p>
        </w:tc>
        <w:tc>
          <w:tcPr>
            <w:tcW w:w="1134" w:type="dxa"/>
            <w:vAlign w:val="center"/>
          </w:tcPr>
          <w:p w:rsidR="00224E71" w:rsidRPr="00C2617C" w:rsidRDefault="00224E71" w:rsidP="00FD5469">
            <w:pPr>
              <w:spacing w:after="0" w:line="240" w:lineRule="auto"/>
              <w:jc w:val="center"/>
              <w:rPr>
                <w:b/>
                <w:sz w:val="24"/>
                <w:szCs w:val="24"/>
                <w:lang w:val="nl-NL" w:eastAsia="af-ZA"/>
              </w:rPr>
            </w:pPr>
            <w:r w:rsidRPr="00C2617C">
              <w:rPr>
                <w:b/>
                <w:sz w:val="24"/>
                <w:szCs w:val="24"/>
                <w:lang w:val="nl-NL" w:eastAsia="af-ZA"/>
              </w:rPr>
              <w:t>187</w:t>
            </w:r>
          </w:p>
        </w:tc>
        <w:tc>
          <w:tcPr>
            <w:tcW w:w="1276" w:type="dxa"/>
            <w:vAlign w:val="center"/>
          </w:tcPr>
          <w:p w:rsidR="00224E71" w:rsidRPr="00C2617C" w:rsidRDefault="00224E71" w:rsidP="00FD5469">
            <w:pPr>
              <w:spacing w:after="0" w:line="240" w:lineRule="auto"/>
              <w:jc w:val="center"/>
              <w:rPr>
                <w:b/>
                <w:sz w:val="24"/>
                <w:szCs w:val="24"/>
                <w:lang w:val="nl-NL" w:eastAsia="af-ZA"/>
              </w:rPr>
            </w:pPr>
            <w:r w:rsidRPr="00C2617C">
              <w:rPr>
                <w:b/>
                <w:sz w:val="24"/>
                <w:szCs w:val="24"/>
                <w:lang w:val="nl-NL" w:eastAsia="af-ZA"/>
              </w:rPr>
              <w:t>3</w:t>
            </w:r>
          </w:p>
        </w:tc>
      </w:tr>
      <w:tr w:rsidR="00224E71" w:rsidRPr="004213D8" w:rsidTr="00FD5469">
        <w:trPr>
          <w:cantSplit/>
          <w:trHeight w:val="414"/>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4213D8" w:rsidRDefault="00224E71" w:rsidP="00FD5469">
            <w:pPr>
              <w:spacing w:after="0" w:line="240" w:lineRule="auto"/>
              <w:rPr>
                <w:sz w:val="24"/>
                <w:szCs w:val="24"/>
                <w:lang w:val="nl-NL" w:eastAsia="af-ZA"/>
              </w:rPr>
            </w:pPr>
            <w:r w:rsidRPr="004213D8">
              <w:rPr>
                <w:b/>
                <w:sz w:val="24"/>
                <w:szCs w:val="24"/>
                <w:lang w:val="af-ZA" w:eastAsia="af-ZA"/>
              </w:rPr>
              <w:t>1. Trường Đại học Kinh tế</w:t>
            </w:r>
          </w:p>
        </w:tc>
        <w:tc>
          <w:tcPr>
            <w:tcW w:w="1496" w:type="dxa"/>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p>
        </w:tc>
        <w:tc>
          <w:tcPr>
            <w:tcW w:w="851" w:type="dxa"/>
            <w:vAlign w:val="center"/>
          </w:tcPr>
          <w:p w:rsidR="00224E71" w:rsidRPr="004213D8" w:rsidRDefault="00224E71" w:rsidP="00FD5469">
            <w:pPr>
              <w:spacing w:after="0" w:line="240" w:lineRule="auto"/>
              <w:jc w:val="center"/>
              <w:rPr>
                <w:sz w:val="24"/>
                <w:szCs w:val="24"/>
                <w:lang w:val="nl-NL" w:eastAsia="af-ZA"/>
              </w:rPr>
            </w:pPr>
          </w:p>
        </w:tc>
        <w:tc>
          <w:tcPr>
            <w:tcW w:w="1134"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43"/>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4213D8" w:rsidRDefault="00224E71" w:rsidP="00FD5469">
            <w:pPr>
              <w:spacing w:after="0" w:line="240" w:lineRule="auto"/>
              <w:rPr>
                <w:sz w:val="24"/>
                <w:szCs w:val="24"/>
                <w:lang w:val="nl-NL" w:eastAsia="af-ZA"/>
              </w:rPr>
            </w:pPr>
            <w:r w:rsidRPr="004213D8">
              <w:rPr>
                <w:b/>
                <w:bCs/>
                <w:sz w:val="24"/>
                <w:szCs w:val="24"/>
                <w:lang w:val="af-ZA" w:eastAsia="af-ZA"/>
              </w:rPr>
              <w:t>Quản trị kinh doanh</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af-ZA" w:eastAsia="af-ZA"/>
              </w:rPr>
              <w:t>7340101</w:t>
            </w: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bCs/>
                <w:sz w:val="24"/>
                <w:szCs w:val="24"/>
              </w:rPr>
            </w:pPr>
            <w:r w:rsidRPr="004213D8">
              <w:rPr>
                <w:bCs/>
                <w:sz w:val="24"/>
                <w:szCs w:val="24"/>
                <w:lang w:val="nl-NL"/>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30</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4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6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Ngữ văn, Toán, KHXH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C15</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4213D8" w:rsidRDefault="00224E71" w:rsidP="00FD5469">
            <w:pPr>
              <w:spacing w:after="0" w:line="240" w:lineRule="auto"/>
              <w:rPr>
                <w:sz w:val="24"/>
                <w:szCs w:val="24"/>
                <w:lang w:val="nl-NL" w:eastAsia="af-ZA"/>
              </w:rPr>
            </w:pPr>
            <w:r>
              <w:rPr>
                <w:b/>
                <w:sz w:val="24"/>
                <w:szCs w:val="24"/>
                <w:lang w:val="af-ZA" w:eastAsia="af-ZA"/>
              </w:rPr>
              <w:t>2</w:t>
            </w:r>
            <w:r w:rsidRPr="004213D8">
              <w:rPr>
                <w:b/>
                <w:sz w:val="24"/>
                <w:szCs w:val="24"/>
                <w:lang w:val="af-ZA" w:eastAsia="af-ZA"/>
              </w:rPr>
              <w:t xml:space="preserve">. Trường Đại học </w:t>
            </w:r>
            <w:r>
              <w:rPr>
                <w:b/>
                <w:sz w:val="24"/>
                <w:szCs w:val="24"/>
                <w:lang w:val="af-ZA" w:eastAsia="af-ZA"/>
              </w:rPr>
              <w:t>Ngoại ngữ</w:t>
            </w:r>
          </w:p>
        </w:tc>
        <w:tc>
          <w:tcPr>
            <w:tcW w:w="1496" w:type="dxa"/>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p>
        </w:tc>
        <w:tc>
          <w:tcPr>
            <w:tcW w:w="851" w:type="dxa"/>
            <w:vAlign w:val="center"/>
          </w:tcPr>
          <w:p w:rsidR="00224E71" w:rsidRPr="004213D8" w:rsidRDefault="00224E71" w:rsidP="00FD5469">
            <w:pPr>
              <w:spacing w:after="0" w:line="240" w:lineRule="auto"/>
              <w:jc w:val="center"/>
              <w:rPr>
                <w:sz w:val="24"/>
                <w:szCs w:val="24"/>
                <w:lang w:val="nl-NL" w:eastAsia="af-ZA"/>
              </w:rPr>
            </w:pPr>
          </w:p>
        </w:tc>
        <w:tc>
          <w:tcPr>
            <w:tcW w:w="1134"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CC3F74" w:rsidRDefault="00224E71" w:rsidP="00FD5469">
            <w:pPr>
              <w:spacing w:after="0"/>
              <w:rPr>
                <w:b/>
                <w:sz w:val="24"/>
                <w:szCs w:val="24"/>
              </w:rPr>
            </w:pPr>
            <w:r w:rsidRPr="00CC3F74">
              <w:rPr>
                <w:b/>
                <w:sz w:val="24"/>
                <w:szCs w:val="24"/>
              </w:rPr>
              <w:t xml:space="preserve">Ngôn ngữ Anh </w:t>
            </w:r>
          </w:p>
        </w:tc>
        <w:tc>
          <w:tcPr>
            <w:tcW w:w="772" w:type="dxa"/>
            <w:vMerge w:val="restart"/>
          </w:tcPr>
          <w:p w:rsidR="00224E71" w:rsidRPr="00CC3F74" w:rsidRDefault="00224E71" w:rsidP="00FD5469">
            <w:pPr>
              <w:spacing w:after="0"/>
              <w:jc w:val="center"/>
              <w:rPr>
                <w:sz w:val="24"/>
                <w:szCs w:val="24"/>
              </w:rPr>
            </w:pPr>
          </w:p>
        </w:tc>
        <w:tc>
          <w:tcPr>
            <w:tcW w:w="1496" w:type="dxa"/>
            <w:vMerge w:val="restart"/>
            <w:vAlign w:val="center"/>
          </w:tcPr>
          <w:p w:rsidR="00224E71" w:rsidRPr="00CC3F74" w:rsidRDefault="00224E71" w:rsidP="00FD5469">
            <w:pPr>
              <w:spacing w:after="0"/>
              <w:jc w:val="center"/>
              <w:rPr>
                <w:sz w:val="24"/>
                <w:szCs w:val="24"/>
              </w:rPr>
            </w:pPr>
            <w:r w:rsidRPr="00CC3F74">
              <w:rPr>
                <w:sz w:val="24"/>
                <w:szCs w:val="24"/>
              </w:rPr>
              <w:t>7220201</w:t>
            </w:r>
          </w:p>
        </w:tc>
        <w:tc>
          <w:tcPr>
            <w:tcW w:w="4394" w:type="dxa"/>
            <w:vAlign w:val="center"/>
          </w:tcPr>
          <w:p w:rsidR="00224E71" w:rsidRPr="00CC3F74" w:rsidRDefault="00224E71" w:rsidP="00FD5469">
            <w:pPr>
              <w:spacing w:after="0"/>
              <w:ind w:right="22"/>
              <w:rPr>
                <w:b/>
                <w:sz w:val="24"/>
                <w:szCs w:val="24"/>
              </w:rPr>
            </w:pPr>
            <w:r w:rsidRPr="00CC3F74">
              <w:rPr>
                <w:sz w:val="24"/>
                <w:szCs w:val="24"/>
              </w:rPr>
              <w:t xml:space="preserve">1. Toán, Ngữ văn, </w:t>
            </w:r>
            <w:r w:rsidRPr="00CC3F74">
              <w:rPr>
                <w:b/>
                <w:sz w:val="24"/>
                <w:szCs w:val="24"/>
              </w:rPr>
              <w:t>Tiếng Anh</w:t>
            </w:r>
          </w:p>
          <w:p w:rsidR="00224E71" w:rsidRPr="00CC3F74" w:rsidRDefault="00224E71" w:rsidP="00FD5469">
            <w:pPr>
              <w:spacing w:after="0"/>
              <w:ind w:right="22"/>
              <w:rPr>
                <w:sz w:val="24"/>
                <w:szCs w:val="24"/>
                <w:vertAlign w:val="subscript"/>
              </w:rPr>
            </w:pPr>
            <w:r w:rsidRPr="00CC3F74">
              <w:rPr>
                <w:sz w:val="24"/>
                <w:szCs w:val="24"/>
              </w:rPr>
              <w:t>(Môn ưu tiên: Tiếng Anh, hệ số 1)</w:t>
            </w:r>
          </w:p>
        </w:tc>
        <w:tc>
          <w:tcPr>
            <w:tcW w:w="851" w:type="dxa"/>
            <w:vAlign w:val="center"/>
          </w:tcPr>
          <w:p w:rsidR="00224E71" w:rsidRPr="00CC3F74" w:rsidRDefault="00224E71" w:rsidP="00FD5469">
            <w:pPr>
              <w:spacing w:after="0"/>
              <w:jc w:val="center"/>
              <w:rPr>
                <w:sz w:val="24"/>
                <w:szCs w:val="24"/>
              </w:rPr>
            </w:pPr>
            <w:r w:rsidRPr="00CC3F74">
              <w:rPr>
                <w:sz w:val="24"/>
                <w:szCs w:val="24"/>
              </w:rPr>
              <w:t>D01</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50</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line="240" w:lineRule="auto"/>
              <w:rPr>
                <w:sz w:val="24"/>
                <w:szCs w:val="24"/>
                <w:lang w:val="nl-NL" w:eastAsia="af-ZA"/>
              </w:rPr>
            </w:pPr>
          </w:p>
        </w:tc>
        <w:tc>
          <w:tcPr>
            <w:tcW w:w="772" w:type="dxa"/>
            <w:vMerge/>
          </w:tcPr>
          <w:p w:rsidR="00224E71" w:rsidRPr="00CC3F74" w:rsidRDefault="00224E71" w:rsidP="00FD5469">
            <w:pPr>
              <w:spacing w:after="0" w:line="240" w:lineRule="auto"/>
              <w:jc w:val="center"/>
              <w:rPr>
                <w:sz w:val="24"/>
                <w:szCs w:val="24"/>
                <w:lang w:val="nl-NL" w:eastAsia="af-ZA"/>
              </w:rPr>
            </w:pPr>
          </w:p>
        </w:tc>
        <w:tc>
          <w:tcPr>
            <w:tcW w:w="1496" w:type="dxa"/>
            <w:vMerge/>
            <w:vAlign w:val="center"/>
          </w:tcPr>
          <w:p w:rsidR="00224E71" w:rsidRPr="00CC3F74" w:rsidRDefault="00224E71" w:rsidP="00FD5469">
            <w:pPr>
              <w:spacing w:after="0" w:line="240" w:lineRule="auto"/>
              <w:jc w:val="center"/>
              <w:rPr>
                <w:color w:val="000000"/>
                <w:sz w:val="24"/>
                <w:szCs w:val="24"/>
                <w:lang w:val="af-ZA" w:eastAsia="af-ZA"/>
              </w:rPr>
            </w:pPr>
          </w:p>
        </w:tc>
        <w:tc>
          <w:tcPr>
            <w:tcW w:w="4394" w:type="dxa"/>
            <w:vAlign w:val="center"/>
          </w:tcPr>
          <w:p w:rsidR="00224E71" w:rsidRPr="00CC3F74" w:rsidRDefault="00224E71" w:rsidP="00FD5469">
            <w:pPr>
              <w:spacing w:after="0"/>
              <w:ind w:right="22"/>
              <w:rPr>
                <w:sz w:val="24"/>
                <w:szCs w:val="24"/>
              </w:rPr>
            </w:pPr>
            <w:r w:rsidRPr="00CC3F74">
              <w:rPr>
                <w:sz w:val="24"/>
                <w:szCs w:val="24"/>
              </w:rPr>
              <w:t xml:space="preserve">2. Ngữ văn, Lịch sử, </w:t>
            </w:r>
            <w:r w:rsidRPr="00CC3F74">
              <w:rPr>
                <w:b/>
                <w:sz w:val="24"/>
                <w:szCs w:val="24"/>
              </w:rPr>
              <w:t>Tiếng Anh</w:t>
            </w:r>
            <w:r w:rsidRPr="00CC3F74">
              <w:rPr>
                <w:sz w:val="24"/>
                <w:szCs w:val="24"/>
              </w:rPr>
              <w:t xml:space="preserve"> (</w:t>
            </w:r>
            <w:r w:rsidRPr="00CC3F74">
              <w:rPr>
                <w:b/>
                <w:sz w:val="24"/>
                <w:szCs w:val="24"/>
              </w:rPr>
              <w:t>*</w:t>
            </w:r>
            <w:r w:rsidRPr="00CC3F74">
              <w:rPr>
                <w:sz w:val="24"/>
                <w:szCs w:val="24"/>
              </w:rPr>
              <w:t>)</w:t>
            </w:r>
          </w:p>
          <w:p w:rsidR="00224E71" w:rsidRPr="00CC3F74" w:rsidRDefault="00224E71" w:rsidP="00FD5469">
            <w:pPr>
              <w:spacing w:after="0" w:line="240" w:lineRule="auto"/>
              <w:ind w:right="22"/>
              <w:rPr>
                <w:sz w:val="24"/>
                <w:szCs w:val="24"/>
                <w:lang w:val="af-ZA" w:eastAsia="af-ZA"/>
              </w:rPr>
            </w:pPr>
            <w:r w:rsidRPr="00CC3F74">
              <w:rPr>
                <w:sz w:val="24"/>
                <w:szCs w:val="24"/>
              </w:rPr>
              <w:t>(Môn ưu tiên: Tiếng Anh, hệ số 1)</w:t>
            </w:r>
          </w:p>
        </w:tc>
        <w:tc>
          <w:tcPr>
            <w:tcW w:w="851" w:type="dxa"/>
            <w:vAlign w:val="center"/>
          </w:tcPr>
          <w:p w:rsidR="00224E71" w:rsidRPr="00CC3F74" w:rsidRDefault="00224E71" w:rsidP="00FD5469">
            <w:pPr>
              <w:spacing w:after="0" w:line="240" w:lineRule="auto"/>
              <w:jc w:val="center"/>
              <w:rPr>
                <w:sz w:val="24"/>
                <w:szCs w:val="24"/>
                <w:lang w:val="nl-NL" w:eastAsia="af-ZA"/>
              </w:rPr>
            </w:pPr>
            <w:r w:rsidRPr="00CC3F74">
              <w:rPr>
                <w:sz w:val="24"/>
                <w:szCs w:val="24"/>
              </w:rPr>
              <w:t>D14</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line="240" w:lineRule="auto"/>
              <w:rPr>
                <w:sz w:val="24"/>
                <w:szCs w:val="24"/>
                <w:lang w:val="nl-NL" w:eastAsia="af-ZA"/>
              </w:rPr>
            </w:pPr>
          </w:p>
        </w:tc>
        <w:tc>
          <w:tcPr>
            <w:tcW w:w="772" w:type="dxa"/>
            <w:vMerge/>
          </w:tcPr>
          <w:p w:rsidR="00224E71" w:rsidRPr="00CC3F74" w:rsidRDefault="00224E71" w:rsidP="00FD5469">
            <w:pPr>
              <w:spacing w:after="0" w:line="240" w:lineRule="auto"/>
              <w:jc w:val="center"/>
              <w:rPr>
                <w:sz w:val="24"/>
                <w:szCs w:val="24"/>
                <w:lang w:val="nl-NL" w:eastAsia="af-ZA"/>
              </w:rPr>
            </w:pPr>
          </w:p>
        </w:tc>
        <w:tc>
          <w:tcPr>
            <w:tcW w:w="1496" w:type="dxa"/>
            <w:vMerge/>
            <w:vAlign w:val="center"/>
          </w:tcPr>
          <w:p w:rsidR="00224E71" w:rsidRPr="00CC3F74" w:rsidRDefault="00224E71" w:rsidP="00FD5469">
            <w:pPr>
              <w:spacing w:after="0" w:line="240" w:lineRule="auto"/>
              <w:jc w:val="center"/>
              <w:rPr>
                <w:color w:val="000000"/>
                <w:sz w:val="24"/>
                <w:szCs w:val="24"/>
                <w:lang w:val="af-ZA" w:eastAsia="af-ZA"/>
              </w:rPr>
            </w:pPr>
          </w:p>
        </w:tc>
        <w:tc>
          <w:tcPr>
            <w:tcW w:w="4394" w:type="dxa"/>
            <w:vAlign w:val="center"/>
          </w:tcPr>
          <w:p w:rsidR="00224E71" w:rsidRPr="00CC3F74" w:rsidRDefault="00224E71" w:rsidP="00FD5469">
            <w:pPr>
              <w:spacing w:after="0"/>
              <w:ind w:right="22"/>
              <w:rPr>
                <w:sz w:val="24"/>
                <w:szCs w:val="24"/>
              </w:rPr>
            </w:pPr>
            <w:r w:rsidRPr="00CC3F74">
              <w:rPr>
                <w:sz w:val="24"/>
                <w:szCs w:val="24"/>
              </w:rPr>
              <w:t xml:space="preserve">3. Ngữ văn, Địa lí, </w:t>
            </w:r>
            <w:r w:rsidRPr="00CC3F74">
              <w:rPr>
                <w:b/>
                <w:sz w:val="24"/>
                <w:szCs w:val="24"/>
              </w:rPr>
              <w:t>Tiếng Anh</w:t>
            </w:r>
            <w:r w:rsidRPr="00CC3F74">
              <w:rPr>
                <w:sz w:val="24"/>
                <w:szCs w:val="24"/>
              </w:rPr>
              <w:t xml:space="preserve"> (</w:t>
            </w:r>
            <w:r w:rsidRPr="00CC3F74">
              <w:rPr>
                <w:b/>
                <w:sz w:val="24"/>
                <w:szCs w:val="24"/>
              </w:rPr>
              <w:t>*</w:t>
            </w:r>
            <w:r w:rsidRPr="00CC3F74">
              <w:rPr>
                <w:sz w:val="24"/>
                <w:szCs w:val="24"/>
              </w:rPr>
              <w:t>)</w:t>
            </w:r>
          </w:p>
          <w:p w:rsidR="00224E71" w:rsidRPr="00CC3F74" w:rsidRDefault="00224E71" w:rsidP="00FD5469">
            <w:pPr>
              <w:spacing w:after="0" w:line="240" w:lineRule="auto"/>
              <w:ind w:right="22"/>
              <w:rPr>
                <w:sz w:val="24"/>
                <w:szCs w:val="24"/>
                <w:lang w:val="af-ZA" w:eastAsia="af-ZA"/>
              </w:rPr>
            </w:pPr>
            <w:r w:rsidRPr="00CC3F74">
              <w:rPr>
                <w:sz w:val="24"/>
                <w:szCs w:val="24"/>
              </w:rPr>
              <w:t>(Môn ưu tiên: Tiếng Anh, hệ số 1)</w:t>
            </w:r>
          </w:p>
        </w:tc>
        <w:tc>
          <w:tcPr>
            <w:tcW w:w="851" w:type="dxa"/>
            <w:vAlign w:val="center"/>
          </w:tcPr>
          <w:p w:rsidR="00224E71" w:rsidRPr="00CC3F74" w:rsidRDefault="00224E71" w:rsidP="00FD5469">
            <w:pPr>
              <w:spacing w:after="0" w:line="240" w:lineRule="auto"/>
              <w:jc w:val="center"/>
              <w:rPr>
                <w:sz w:val="24"/>
                <w:szCs w:val="24"/>
                <w:lang w:val="nl-NL" w:eastAsia="af-ZA"/>
              </w:rPr>
            </w:pPr>
            <w:r w:rsidRPr="00CC3F74">
              <w:rPr>
                <w:sz w:val="24"/>
                <w:szCs w:val="24"/>
              </w:rPr>
              <w:t>D15</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4213D8" w:rsidRDefault="00224E71" w:rsidP="00FD5469">
            <w:pPr>
              <w:spacing w:after="0" w:line="240" w:lineRule="auto"/>
              <w:rPr>
                <w:sz w:val="24"/>
                <w:szCs w:val="24"/>
                <w:lang w:val="nl-NL" w:eastAsia="af-ZA"/>
              </w:rPr>
            </w:pPr>
            <w:r>
              <w:rPr>
                <w:b/>
                <w:sz w:val="24"/>
                <w:szCs w:val="24"/>
                <w:lang w:val="af-ZA" w:eastAsia="af-ZA"/>
              </w:rPr>
              <w:t>3</w:t>
            </w:r>
            <w:r w:rsidRPr="004213D8">
              <w:rPr>
                <w:b/>
                <w:sz w:val="24"/>
                <w:szCs w:val="24"/>
                <w:lang w:val="af-ZA" w:eastAsia="af-ZA"/>
              </w:rPr>
              <w:t xml:space="preserve">. Trường Đại học </w:t>
            </w:r>
            <w:r>
              <w:rPr>
                <w:b/>
                <w:sz w:val="24"/>
                <w:szCs w:val="24"/>
                <w:lang w:val="af-ZA" w:eastAsia="af-ZA"/>
              </w:rPr>
              <w:t>Nghệ thuật</w:t>
            </w:r>
          </w:p>
        </w:tc>
        <w:tc>
          <w:tcPr>
            <w:tcW w:w="1496" w:type="dxa"/>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441FF" w:rsidRDefault="00224E71" w:rsidP="00FD5469">
            <w:pPr>
              <w:spacing w:after="0"/>
              <w:ind w:right="22"/>
            </w:pPr>
          </w:p>
        </w:tc>
        <w:tc>
          <w:tcPr>
            <w:tcW w:w="851" w:type="dxa"/>
            <w:vAlign w:val="center"/>
          </w:tcPr>
          <w:p w:rsidR="00224E71" w:rsidRPr="004441FF" w:rsidRDefault="00224E71" w:rsidP="00FD5469">
            <w:pPr>
              <w:spacing w:after="0" w:line="240" w:lineRule="auto"/>
              <w:jc w:val="center"/>
            </w:pPr>
          </w:p>
        </w:tc>
        <w:tc>
          <w:tcPr>
            <w:tcW w:w="1134"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3260" w:type="dxa"/>
            <w:vAlign w:val="center"/>
          </w:tcPr>
          <w:p w:rsidR="00224E71" w:rsidRPr="00CC3F74" w:rsidRDefault="00224E71" w:rsidP="00FD5469">
            <w:pPr>
              <w:spacing w:after="0"/>
              <w:jc w:val="both"/>
              <w:rPr>
                <w:b/>
                <w:sz w:val="24"/>
                <w:szCs w:val="24"/>
                <w:lang w:val="nl-NL"/>
              </w:rPr>
            </w:pPr>
            <w:r w:rsidRPr="00CC3F74">
              <w:rPr>
                <w:b/>
                <w:sz w:val="24"/>
                <w:szCs w:val="24"/>
                <w:lang w:val="nl-NL"/>
              </w:rPr>
              <w:t>Thiết kế Đồ họa</w:t>
            </w:r>
          </w:p>
          <w:p w:rsidR="00224E71" w:rsidRPr="00CC3F74" w:rsidRDefault="00224E71" w:rsidP="00FD5469">
            <w:pPr>
              <w:spacing w:after="0"/>
              <w:jc w:val="both"/>
              <w:rPr>
                <w:b/>
                <w:sz w:val="24"/>
                <w:szCs w:val="24"/>
                <w:lang w:val="nl-NL"/>
              </w:rPr>
            </w:pPr>
            <w:r w:rsidRPr="00CC3F74">
              <w:rPr>
                <w:sz w:val="24"/>
                <w:szCs w:val="24"/>
                <w:lang w:val="nl-NL"/>
              </w:rPr>
              <w:t xml:space="preserve">(Gồm 02 chuyên ngành: </w:t>
            </w:r>
            <w:r w:rsidRPr="00CC3F74">
              <w:rPr>
                <w:i/>
                <w:sz w:val="24"/>
                <w:szCs w:val="24"/>
                <w:lang w:val="nl-NL"/>
              </w:rPr>
              <w:t>Thiết kế Đồ họa, Thiết kế Mỹ thuật đa phương tiện</w:t>
            </w:r>
            <w:r w:rsidRPr="00CC3F74">
              <w:rPr>
                <w:sz w:val="24"/>
                <w:szCs w:val="24"/>
                <w:lang w:val="nl-NL"/>
              </w:rPr>
              <w:t>)</w:t>
            </w:r>
          </w:p>
        </w:tc>
        <w:tc>
          <w:tcPr>
            <w:tcW w:w="772" w:type="dxa"/>
          </w:tcPr>
          <w:p w:rsidR="00224E71" w:rsidRPr="00CC3F74" w:rsidRDefault="00224E71" w:rsidP="00FD5469">
            <w:pPr>
              <w:spacing w:after="0"/>
              <w:jc w:val="center"/>
              <w:rPr>
                <w:sz w:val="24"/>
                <w:szCs w:val="24"/>
              </w:rPr>
            </w:pPr>
          </w:p>
        </w:tc>
        <w:tc>
          <w:tcPr>
            <w:tcW w:w="1496" w:type="dxa"/>
            <w:vAlign w:val="center"/>
          </w:tcPr>
          <w:p w:rsidR="00224E71" w:rsidRPr="00CC3F74" w:rsidRDefault="00224E71" w:rsidP="00FD5469">
            <w:pPr>
              <w:spacing w:after="0"/>
              <w:jc w:val="center"/>
              <w:rPr>
                <w:sz w:val="24"/>
                <w:szCs w:val="24"/>
              </w:rPr>
            </w:pPr>
            <w:r w:rsidRPr="00CC3F74">
              <w:rPr>
                <w:sz w:val="24"/>
                <w:szCs w:val="24"/>
              </w:rPr>
              <w:t>7210403</w:t>
            </w:r>
          </w:p>
        </w:tc>
        <w:tc>
          <w:tcPr>
            <w:tcW w:w="4394" w:type="dxa"/>
            <w:vAlign w:val="center"/>
          </w:tcPr>
          <w:p w:rsidR="00224E71" w:rsidRPr="00CC3F74" w:rsidRDefault="00224E71" w:rsidP="00FD5469">
            <w:pPr>
              <w:spacing w:after="0"/>
              <w:ind w:right="22"/>
              <w:rPr>
                <w:w w:val="90"/>
                <w:sz w:val="24"/>
                <w:szCs w:val="24"/>
              </w:rPr>
            </w:pPr>
            <w:r w:rsidRPr="00CC3F74">
              <w:rPr>
                <w:w w:val="90"/>
                <w:sz w:val="24"/>
                <w:szCs w:val="24"/>
              </w:rPr>
              <w:t>Ngữ văn, Năng khiếu (</w:t>
            </w:r>
            <w:r w:rsidRPr="00CC3F74">
              <w:rPr>
                <w:i/>
                <w:w w:val="90"/>
                <w:sz w:val="24"/>
                <w:szCs w:val="24"/>
              </w:rPr>
              <w:t>Hình họa, Trang trí</w:t>
            </w:r>
            <w:r w:rsidRPr="00CC3F74">
              <w:rPr>
                <w:w w:val="90"/>
                <w:sz w:val="24"/>
                <w:szCs w:val="24"/>
              </w:rPr>
              <w:t>)</w:t>
            </w:r>
          </w:p>
        </w:tc>
        <w:tc>
          <w:tcPr>
            <w:tcW w:w="851" w:type="dxa"/>
            <w:vAlign w:val="center"/>
          </w:tcPr>
          <w:p w:rsidR="00224E71" w:rsidRPr="00CC3F74" w:rsidRDefault="00224E71" w:rsidP="00FD5469">
            <w:pPr>
              <w:spacing w:after="0"/>
              <w:jc w:val="center"/>
              <w:rPr>
                <w:noProof/>
                <w:sz w:val="24"/>
                <w:szCs w:val="24"/>
              </w:rPr>
            </w:pPr>
            <w:r w:rsidRPr="00CC3F74">
              <w:rPr>
                <w:sz w:val="24"/>
                <w:szCs w:val="24"/>
                <w:lang w:val="nl-NL"/>
              </w:rPr>
              <w:t>H00</w:t>
            </w:r>
          </w:p>
        </w:tc>
        <w:tc>
          <w:tcPr>
            <w:tcW w:w="1134" w:type="dxa"/>
            <w:vAlign w:val="center"/>
          </w:tcPr>
          <w:p w:rsidR="00224E71" w:rsidRPr="00CC3F74" w:rsidRDefault="00224E71" w:rsidP="00FD5469">
            <w:pPr>
              <w:spacing w:after="0"/>
              <w:jc w:val="center"/>
              <w:rPr>
                <w:sz w:val="24"/>
                <w:szCs w:val="24"/>
                <w:lang w:val="nl-NL"/>
              </w:rPr>
            </w:pPr>
            <w:r>
              <w:rPr>
                <w:sz w:val="24"/>
                <w:szCs w:val="24"/>
                <w:lang w:val="nl-NL"/>
              </w:rPr>
              <w:t>7</w:t>
            </w:r>
            <w:r w:rsidRPr="00CC3F74">
              <w:rPr>
                <w:sz w:val="24"/>
                <w:szCs w:val="24"/>
                <w:lang w:val="nl-NL"/>
              </w:rPr>
              <w:t xml:space="preserve"> </w:t>
            </w:r>
          </w:p>
        </w:tc>
        <w:tc>
          <w:tcPr>
            <w:tcW w:w="1276" w:type="dxa"/>
            <w:vAlign w:val="center"/>
          </w:tcPr>
          <w:p w:rsidR="00224E71" w:rsidRPr="00CC3F74" w:rsidRDefault="00224E71" w:rsidP="00FD5469">
            <w:pPr>
              <w:spacing w:after="0"/>
              <w:jc w:val="center"/>
              <w:rPr>
                <w:sz w:val="24"/>
                <w:szCs w:val="24"/>
                <w:lang w:val="nl-NL"/>
              </w:rPr>
            </w:pPr>
            <w:r>
              <w:rPr>
                <w:sz w:val="24"/>
                <w:szCs w:val="24"/>
                <w:lang w:val="nl-NL"/>
              </w:rPr>
              <w:t>3</w:t>
            </w:r>
            <w:r w:rsidRPr="00CC3F74">
              <w:rPr>
                <w:sz w:val="24"/>
                <w:szCs w:val="24"/>
                <w:lang w:val="nl-NL"/>
              </w:rPr>
              <w:t xml:space="preserve"> </w:t>
            </w: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CC3F74" w:rsidRDefault="00224E71" w:rsidP="00FD5469">
            <w:pPr>
              <w:spacing w:after="0"/>
              <w:rPr>
                <w:sz w:val="24"/>
                <w:szCs w:val="24"/>
              </w:rPr>
            </w:pPr>
            <w:r>
              <w:rPr>
                <w:b/>
                <w:sz w:val="24"/>
                <w:szCs w:val="24"/>
                <w:lang w:val="af-ZA" w:eastAsia="af-ZA"/>
              </w:rPr>
              <w:t>4</w:t>
            </w:r>
            <w:r w:rsidRPr="004213D8">
              <w:rPr>
                <w:b/>
                <w:sz w:val="24"/>
                <w:szCs w:val="24"/>
                <w:lang w:val="af-ZA" w:eastAsia="af-ZA"/>
              </w:rPr>
              <w:t xml:space="preserve">. Trường Đại học </w:t>
            </w:r>
            <w:r>
              <w:rPr>
                <w:b/>
                <w:sz w:val="24"/>
                <w:szCs w:val="24"/>
                <w:lang w:val="af-ZA" w:eastAsia="af-ZA"/>
              </w:rPr>
              <w:t>Khoa học</w:t>
            </w:r>
          </w:p>
        </w:tc>
        <w:tc>
          <w:tcPr>
            <w:tcW w:w="1496" w:type="dxa"/>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p>
        </w:tc>
        <w:tc>
          <w:tcPr>
            <w:tcW w:w="851" w:type="dxa"/>
            <w:vAlign w:val="center"/>
          </w:tcPr>
          <w:p w:rsidR="00224E71" w:rsidRPr="00CC3F74" w:rsidRDefault="00224E71" w:rsidP="00FD5469">
            <w:pPr>
              <w:spacing w:after="0"/>
              <w:jc w:val="center"/>
              <w:rPr>
                <w:sz w:val="24"/>
                <w:szCs w:val="24"/>
                <w:lang w:val="nl-NL"/>
              </w:rPr>
            </w:pPr>
          </w:p>
        </w:tc>
        <w:tc>
          <w:tcPr>
            <w:tcW w:w="1134" w:type="dxa"/>
            <w:vAlign w:val="center"/>
          </w:tcPr>
          <w:p w:rsidR="00224E71" w:rsidRDefault="00224E71" w:rsidP="00FD5469">
            <w:pPr>
              <w:spacing w:after="0"/>
              <w:jc w:val="center"/>
              <w:rPr>
                <w:sz w:val="24"/>
                <w:szCs w:val="24"/>
                <w:lang w:val="nl-NL"/>
              </w:rPr>
            </w:pPr>
          </w:p>
        </w:tc>
        <w:tc>
          <w:tcPr>
            <w:tcW w:w="1276" w:type="dxa"/>
            <w:vAlign w:val="center"/>
          </w:tcPr>
          <w:p w:rsidR="00224E71" w:rsidRDefault="00224E71" w:rsidP="00FD5469">
            <w:pPr>
              <w:spacing w:after="0"/>
              <w:jc w:val="center"/>
              <w:rPr>
                <w:sz w:val="24"/>
                <w:szCs w:val="24"/>
                <w:lang w:val="nl-NL"/>
              </w:rPr>
            </w:pPr>
          </w:p>
        </w:tc>
      </w:tr>
      <w:tr w:rsidR="00224E71" w:rsidRPr="004213D8" w:rsidTr="00FD5469">
        <w:trPr>
          <w:cantSplit/>
          <w:trHeight w:val="259"/>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CC3F74" w:rsidRDefault="00224E71" w:rsidP="00FD5469">
            <w:pPr>
              <w:spacing w:after="0"/>
              <w:rPr>
                <w:b/>
                <w:sz w:val="24"/>
                <w:szCs w:val="24"/>
              </w:rPr>
            </w:pPr>
            <w:r w:rsidRPr="00CC3F74">
              <w:rPr>
                <w:b/>
                <w:sz w:val="24"/>
                <w:szCs w:val="24"/>
              </w:rPr>
              <w:t>Công nghệ thông tin</w:t>
            </w:r>
          </w:p>
        </w:tc>
        <w:tc>
          <w:tcPr>
            <w:tcW w:w="772" w:type="dxa"/>
            <w:vMerge w:val="restart"/>
          </w:tcPr>
          <w:p w:rsidR="00224E71" w:rsidRPr="00CC3F74" w:rsidRDefault="00224E71" w:rsidP="00FD5469">
            <w:pPr>
              <w:spacing w:after="0"/>
              <w:jc w:val="center"/>
              <w:rPr>
                <w:sz w:val="24"/>
                <w:szCs w:val="24"/>
              </w:rPr>
            </w:pPr>
          </w:p>
          <w:p w:rsidR="00224E71" w:rsidRPr="00CC3F74" w:rsidRDefault="00224E71" w:rsidP="00FD5469">
            <w:pPr>
              <w:spacing w:after="0"/>
              <w:jc w:val="center"/>
              <w:rPr>
                <w:sz w:val="24"/>
                <w:szCs w:val="24"/>
              </w:rPr>
            </w:pPr>
          </w:p>
        </w:tc>
        <w:tc>
          <w:tcPr>
            <w:tcW w:w="1496" w:type="dxa"/>
            <w:vMerge w:val="restart"/>
            <w:vAlign w:val="center"/>
          </w:tcPr>
          <w:p w:rsidR="00224E71" w:rsidRPr="00CC3F74" w:rsidRDefault="00224E71" w:rsidP="00FD5469">
            <w:pPr>
              <w:spacing w:after="0"/>
              <w:jc w:val="center"/>
              <w:rPr>
                <w:sz w:val="24"/>
                <w:szCs w:val="24"/>
              </w:rPr>
            </w:pPr>
            <w:r w:rsidRPr="00CC3F74">
              <w:rPr>
                <w:sz w:val="24"/>
                <w:szCs w:val="24"/>
              </w:rPr>
              <w:t>7480201</w:t>
            </w:r>
          </w:p>
        </w:tc>
        <w:tc>
          <w:tcPr>
            <w:tcW w:w="4394" w:type="dxa"/>
            <w:vAlign w:val="center"/>
          </w:tcPr>
          <w:p w:rsidR="00224E71" w:rsidRPr="00CC3F74" w:rsidRDefault="00224E71" w:rsidP="00FD5469">
            <w:pPr>
              <w:tabs>
                <w:tab w:val="left" w:pos="1275"/>
              </w:tabs>
              <w:spacing w:after="0"/>
              <w:ind w:right="22"/>
              <w:rPr>
                <w:sz w:val="24"/>
                <w:szCs w:val="24"/>
              </w:rPr>
            </w:pPr>
            <w:r w:rsidRPr="00CC3F74">
              <w:rPr>
                <w:sz w:val="24"/>
                <w:szCs w:val="24"/>
              </w:rPr>
              <w:t>1. Toán, Vật lí, Hóa học</w:t>
            </w:r>
          </w:p>
        </w:tc>
        <w:tc>
          <w:tcPr>
            <w:tcW w:w="851" w:type="dxa"/>
            <w:vAlign w:val="center"/>
          </w:tcPr>
          <w:p w:rsidR="00224E71" w:rsidRPr="00CC3F74" w:rsidRDefault="00224E71" w:rsidP="00FD5469">
            <w:pPr>
              <w:spacing w:after="0"/>
              <w:jc w:val="center"/>
              <w:rPr>
                <w:sz w:val="24"/>
                <w:szCs w:val="24"/>
              </w:rPr>
            </w:pPr>
            <w:r w:rsidRPr="00CC3F74">
              <w:rPr>
                <w:sz w:val="24"/>
                <w:szCs w:val="24"/>
              </w:rPr>
              <w:t>A00</w:t>
            </w:r>
          </w:p>
        </w:tc>
        <w:tc>
          <w:tcPr>
            <w:tcW w:w="1134" w:type="dxa"/>
            <w:vMerge w:val="restart"/>
            <w:vAlign w:val="center"/>
          </w:tcPr>
          <w:p w:rsidR="00224E71" w:rsidRDefault="00224E71" w:rsidP="00FD5469">
            <w:pPr>
              <w:spacing w:after="0"/>
              <w:jc w:val="center"/>
              <w:rPr>
                <w:sz w:val="24"/>
                <w:szCs w:val="24"/>
                <w:lang w:val="nl-NL"/>
              </w:rPr>
            </w:pPr>
            <w:r>
              <w:rPr>
                <w:sz w:val="24"/>
                <w:szCs w:val="24"/>
                <w:lang w:val="nl-NL"/>
              </w:rPr>
              <w:t>50</w:t>
            </w:r>
          </w:p>
        </w:tc>
        <w:tc>
          <w:tcPr>
            <w:tcW w:w="1276" w:type="dxa"/>
            <w:vMerge w:val="restart"/>
            <w:vAlign w:val="center"/>
          </w:tcPr>
          <w:p w:rsidR="00224E71" w:rsidRDefault="00224E71" w:rsidP="00FD5469">
            <w:pPr>
              <w:spacing w:after="0"/>
              <w:jc w:val="center"/>
              <w:rPr>
                <w:sz w:val="24"/>
                <w:szCs w:val="24"/>
                <w:lang w:val="nl-NL"/>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jc w:val="both"/>
              <w:rPr>
                <w:b/>
                <w:sz w:val="24"/>
                <w:szCs w:val="24"/>
                <w:lang w:val="nl-NL"/>
              </w:rPr>
            </w:pPr>
          </w:p>
        </w:tc>
        <w:tc>
          <w:tcPr>
            <w:tcW w:w="772" w:type="dxa"/>
            <w:vMerge/>
          </w:tcPr>
          <w:p w:rsidR="00224E71" w:rsidRPr="00CC3F74" w:rsidRDefault="00224E71" w:rsidP="00FD5469">
            <w:pPr>
              <w:spacing w:after="0"/>
              <w:jc w:val="center"/>
              <w:rPr>
                <w:sz w:val="24"/>
                <w:szCs w:val="24"/>
              </w:rPr>
            </w:pPr>
          </w:p>
        </w:tc>
        <w:tc>
          <w:tcPr>
            <w:tcW w:w="1496" w:type="dxa"/>
            <w:vMerge/>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r w:rsidRPr="00CC3F74">
              <w:rPr>
                <w:sz w:val="24"/>
                <w:szCs w:val="24"/>
              </w:rPr>
              <w:t>2. Toán, Vật lí, Tiếng Anh</w:t>
            </w:r>
          </w:p>
        </w:tc>
        <w:tc>
          <w:tcPr>
            <w:tcW w:w="851" w:type="dxa"/>
            <w:vAlign w:val="center"/>
          </w:tcPr>
          <w:p w:rsidR="00224E71" w:rsidRPr="00CC3F74" w:rsidRDefault="00224E71" w:rsidP="00FD5469">
            <w:pPr>
              <w:spacing w:after="0"/>
              <w:jc w:val="center"/>
              <w:rPr>
                <w:sz w:val="24"/>
                <w:szCs w:val="24"/>
                <w:lang w:val="nl-NL"/>
              </w:rPr>
            </w:pPr>
            <w:r w:rsidRPr="00CC3F74">
              <w:rPr>
                <w:sz w:val="24"/>
                <w:szCs w:val="24"/>
              </w:rPr>
              <w:t>A01</w:t>
            </w:r>
          </w:p>
        </w:tc>
        <w:tc>
          <w:tcPr>
            <w:tcW w:w="1134" w:type="dxa"/>
            <w:vMerge/>
            <w:vAlign w:val="center"/>
          </w:tcPr>
          <w:p w:rsidR="00224E71" w:rsidRDefault="00224E71" w:rsidP="00FD5469">
            <w:pPr>
              <w:spacing w:after="0"/>
              <w:jc w:val="center"/>
              <w:rPr>
                <w:sz w:val="24"/>
                <w:szCs w:val="24"/>
                <w:lang w:val="nl-NL"/>
              </w:rPr>
            </w:pPr>
          </w:p>
        </w:tc>
        <w:tc>
          <w:tcPr>
            <w:tcW w:w="1276" w:type="dxa"/>
            <w:vMerge/>
            <w:vAlign w:val="center"/>
          </w:tcPr>
          <w:p w:rsidR="00224E71" w:rsidRDefault="00224E71" w:rsidP="00FD5469">
            <w:pPr>
              <w:spacing w:after="0"/>
              <w:jc w:val="center"/>
              <w:rPr>
                <w:sz w:val="24"/>
                <w:szCs w:val="24"/>
                <w:lang w:val="nl-NL"/>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jc w:val="both"/>
              <w:rPr>
                <w:b/>
                <w:sz w:val="24"/>
                <w:szCs w:val="24"/>
                <w:lang w:val="nl-NL"/>
              </w:rPr>
            </w:pPr>
          </w:p>
        </w:tc>
        <w:tc>
          <w:tcPr>
            <w:tcW w:w="772" w:type="dxa"/>
            <w:vMerge/>
          </w:tcPr>
          <w:p w:rsidR="00224E71" w:rsidRPr="00CC3F74" w:rsidRDefault="00224E71" w:rsidP="00FD5469">
            <w:pPr>
              <w:spacing w:after="0"/>
              <w:jc w:val="center"/>
              <w:rPr>
                <w:sz w:val="24"/>
                <w:szCs w:val="24"/>
              </w:rPr>
            </w:pPr>
          </w:p>
        </w:tc>
        <w:tc>
          <w:tcPr>
            <w:tcW w:w="1496" w:type="dxa"/>
            <w:vMerge/>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r w:rsidRPr="00CC3F74">
              <w:rPr>
                <w:sz w:val="24"/>
                <w:szCs w:val="24"/>
              </w:rPr>
              <w:t>3. Toán, Hóa học, Tiếng Anh (*)</w:t>
            </w:r>
          </w:p>
        </w:tc>
        <w:tc>
          <w:tcPr>
            <w:tcW w:w="851" w:type="dxa"/>
            <w:vAlign w:val="center"/>
          </w:tcPr>
          <w:p w:rsidR="00224E71" w:rsidRPr="00CC3F74" w:rsidRDefault="00224E71" w:rsidP="00FD5469">
            <w:pPr>
              <w:spacing w:after="0"/>
              <w:jc w:val="center"/>
              <w:rPr>
                <w:sz w:val="24"/>
                <w:szCs w:val="24"/>
                <w:lang w:val="nl-NL"/>
              </w:rPr>
            </w:pPr>
            <w:r w:rsidRPr="00CC3F74">
              <w:rPr>
                <w:sz w:val="24"/>
                <w:szCs w:val="24"/>
              </w:rPr>
              <w:t>D07</w:t>
            </w:r>
          </w:p>
        </w:tc>
        <w:tc>
          <w:tcPr>
            <w:tcW w:w="1134" w:type="dxa"/>
            <w:vMerge/>
            <w:vAlign w:val="center"/>
          </w:tcPr>
          <w:p w:rsidR="00224E71" w:rsidRDefault="00224E71" w:rsidP="00FD5469">
            <w:pPr>
              <w:spacing w:after="0"/>
              <w:jc w:val="center"/>
              <w:rPr>
                <w:sz w:val="24"/>
                <w:szCs w:val="24"/>
                <w:lang w:val="nl-NL"/>
              </w:rPr>
            </w:pPr>
          </w:p>
        </w:tc>
        <w:tc>
          <w:tcPr>
            <w:tcW w:w="1276" w:type="dxa"/>
            <w:vMerge/>
            <w:vAlign w:val="center"/>
          </w:tcPr>
          <w:p w:rsidR="00224E71" w:rsidRDefault="00224E71" w:rsidP="00FD5469">
            <w:pPr>
              <w:spacing w:after="0"/>
              <w:jc w:val="center"/>
              <w:rPr>
                <w:sz w:val="24"/>
                <w:szCs w:val="24"/>
                <w:lang w:val="nl-NL"/>
              </w:rPr>
            </w:pP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CC3F74" w:rsidRDefault="00224E71" w:rsidP="00FD5469">
            <w:pPr>
              <w:spacing w:after="0"/>
              <w:rPr>
                <w:sz w:val="24"/>
                <w:szCs w:val="24"/>
              </w:rPr>
            </w:pPr>
            <w:r>
              <w:rPr>
                <w:b/>
                <w:sz w:val="24"/>
                <w:szCs w:val="24"/>
                <w:lang w:val="af-ZA" w:eastAsia="af-ZA"/>
              </w:rPr>
              <w:t>5</w:t>
            </w:r>
            <w:r w:rsidRPr="004213D8">
              <w:rPr>
                <w:b/>
                <w:sz w:val="24"/>
                <w:szCs w:val="24"/>
                <w:lang w:val="af-ZA" w:eastAsia="af-ZA"/>
              </w:rPr>
              <w:t xml:space="preserve">. </w:t>
            </w:r>
            <w:r>
              <w:rPr>
                <w:b/>
                <w:sz w:val="24"/>
                <w:szCs w:val="24"/>
                <w:lang w:val="af-ZA" w:eastAsia="af-ZA"/>
              </w:rPr>
              <w:t>Khoa Du lịch</w:t>
            </w:r>
          </w:p>
        </w:tc>
        <w:tc>
          <w:tcPr>
            <w:tcW w:w="1496" w:type="dxa"/>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sz w:val="24"/>
                <w:szCs w:val="24"/>
              </w:rPr>
            </w:pPr>
          </w:p>
        </w:tc>
        <w:tc>
          <w:tcPr>
            <w:tcW w:w="851" w:type="dxa"/>
            <w:vAlign w:val="center"/>
          </w:tcPr>
          <w:p w:rsidR="00224E71" w:rsidRPr="00CC3F74" w:rsidRDefault="00224E71" w:rsidP="00FD5469">
            <w:pPr>
              <w:spacing w:after="0"/>
              <w:jc w:val="center"/>
              <w:rPr>
                <w:sz w:val="24"/>
                <w:szCs w:val="24"/>
              </w:rPr>
            </w:pPr>
          </w:p>
        </w:tc>
        <w:tc>
          <w:tcPr>
            <w:tcW w:w="1134" w:type="dxa"/>
            <w:vAlign w:val="center"/>
          </w:tcPr>
          <w:p w:rsidR="00224E71" w:rsidRDefault="00224E71" w:rsidP="00FD5469">
            <w:pPr>
              <w:spacing w:after="0"/>
              <w:jc w:val="center"/>
              <w:rPr>
                <w:sz w:val="24"/>
                <w:szCs w:val="24"/>
                <w:lang w:val="nl-NL"/>
              </w:rPr>
            </w:pPr>
          </w:p>
        </w:tc>
        <w:tc>
          <w:tcPr>
            <w:tcW w:w="1276" w:type="dxa"/>
            <w:vAlign w:val="center"/>
          </w:tcPr>
          <w:p w:rsidR="00224E71" w:rsidRDefault="00224E71" w:rsidP="00FD5469">
            <w:pPr>
              <w:spacing w:after="0"/>
              <w:jc w:val="center"/>
              <w:rPr>
                <w:sz w:val="24"/>
                <w:szCs w:val="24"/>
                <w:lang w:val="nl-NL"/>
              </w:rPr>
            </w:pPr>
          </w:p>
        </w:tc>
      </w:tr>
      <w:tr w:rsidR="00276B49" w:rsidRPr="004213D8" w:rsidTr="00FD5469">
        <w:trPr>
          <w:cantSplit/>
          <w:trHeight w:val="259"/>
          <w:jc w:val="center"/>
        </w:trPr>
        <w:tc>
          <w:tcPr>
            <w:tcW w:w="846" w:type="dxa"/>
            <w:vMerge w:val="restart"/>
            <w:vAlign w:val="center"/>
          </w:tcPr>
          <w:p w:rsidR="00276B49" w:rsidRPr="004213D8" w:rsidRDefault="00276B49" w:rsidP="00276B49">
            <w:pPr>
              <w:spacing w:after="0" w:line="240" w:lineRule="auto"/>
              <w:jc w:val="center"/>
              <w:rPr>
                <w:sz w:val="24"/>
                <w:szCs w:val="24"/>
                <w:lang w:val="nl-NL" w:eastAsia="af-ZA"/>
              </w:rPr>
            </w:pPr>
          </w:p>
        </w:tc>
        <w:tc>
          <w:tcPr>
            <w:tcW w:w="3260" w:type="dxa"/>
            <w:vMerge w:val="restart"/>
            <w:vAlign w:val="center"/>
          </w:tcPr>
          <w:p w:rsidR="00276B49" w:rsidRPr="004213D8" w:rsidRDefault="00276B49" w:rsidP="00276B49">
            <w:pPr>
              <w:spacing w:after="0" w:line="240" w:lineRule="auto"/>
              <w:rPr>
                <w:b/>
                <w:sz w:val="24"/>
                <w:szCs w:val="24"/>
                <w:lang w:val="af-ZA" w:eastAsia="af-ZA"/>
              </w:rPr>
            </w:pPr>
            <w:r w:rsidRPr="004213D8">
              <w:rPr>
                <w:b/>
                <w:sz w:val="24"/>
                <w:szCs w:val="24"/>
                <w:lang w:val="af-ZA" w:eastAsia="af-ZA"/>
              </w:rPr>
              <w:t>Quản trị dịch vụ du lịch và lữ hành</w:t>
            </w:r>
          </w:p>
        </w:tc>
        <w:tc>
          <w:tcPr>
            <w:tcW w:w="772" w:type="dxa"/>
            <w:vMerge w:val="restart"/>
          </w:tcPr>
          <w:p w:rsidR="00276B49" w:rsidRPr="004213D8" w:rsidRDefault="00276B49" w:rsidP="00276B49">
            <w:pPr>
              <w:spacing w:after="0" w:line="240" w:lineRule="auto"/>
              <w:jc w:val="center"/>
              <w:rPr>
                <w:color w:val="333333"/>
                <w:sz w:val="24"/>
                <w:szCs w:val="24"/>
                <w:lang w:val="af-ZA" w:eastAsia="af-ZA"/>
              </w:rPr>
            </w:pPr>
          </w:p>
        </w:tc>
        <w:tc>
          <w:tcPr>
            <w:tcW w:w="1496" w:type="dxa"/>
            <w:vMerge w:val="restart"/>
            <w:vAlign w:val="center"/>
          </w:tcPr>
          <w:p w:rsidR="00276B49" w:rsidRPr="004213D8" w:rsidRDefault="00276B49" w:rsidP="00276B49">
            <w:pPr>
              <w:spacing w:after="0" w:line="240" w:lineRule="auto"/>
              <w:jc w:val="center"/>
              <w:rPr>
                <w:sz w:val="24"/>
                <w:szCs w:val="24"/>
                <w:lang w:val="af-ZA" w:eastAsia="af-ZA"/>
              </w:rPr>
            </w:pPr>
            <w:r w:rsidRPr="004213D8">
              <w:rPr>
                <w:color w:val="333333"/>
                <w:sz w:val="24"/>
                <w:szCs w:val="24"/>
                <w:lang w:val="af-ZA" w:eastAsia="af-ZA"/>
              </w:rPr>
              <w:t>7810103</w:t>
            </w:r>
          </w:p>
        </w:tc>
        <w:tc>
          <w:tcPr>
            <w:tcW w:w="4394" w:type="dxa"/>
            <w:vAlign w:val="center"/>
          </w:tcPr>
          <w:p w:rsidR="00276B49" w:rsidRPr="004213D8" w:rsidRDefault="00276B49" w:rsidP="00276B49">
            <w:pPr>
              <w:tabs>
                <w:tab w:val="left" w:pos="1275"/>
              </w:tabs>
              <w:spacing w:after="0" w:line="240" w:lineRule="auto"/>
              <w:ind w:right="22"/>
              <w:rPr>
                <w:sz w:val="24"/>
                <w:szCs w:val="24"/>
                <w:lang w:val="af-ZA" w:eastAsia="af-ZA"/>
              </w:rPr>
            </w:pPr>
            <w:r w:rsidRPr="004213D8">
              <w:rPr>
                <w:color w:val="000000"/>
                <w:sz w:val="24"/>
                <w:szCs w:val="24"/>
                <w:lang w:val="af-ZA" w:eastAsia="af-ZA"/>
              </w:rPr>
              <w:t>1. Toán, Vật lí, Hóa học</w:t>
            </w:r>
          </w:p>
        </w:tc>
        <w:tc>
          <w:tcPr>
            <w:tcW w:w="851" w:type="dxa"/>
            <w:vAlign w:val="bottom"/>
          </w:tcPr>
          <w:p w:rsidR="00276B49" w:rsidRPr="004213D8" w:rsidRDefault="00276B49" w:rsidP="00276B49">
            <w:pPr>
              <w:spacing w:after="0" w:line="240" w:lineRule="auto"/>
              <w:jc w:val="center"/>
              <w:rPr>
                <w:sz w:val="24"/>
                <w:szCs w:val="24"/>
                <w:lang w:val="af-ZA" w:eastAsia="af-ZA"/>
              </w:rPr>
            </w:pPr>
            <w:r w:rsidRPr="004213D8">
              <w:rPr>
                <w:bCs/>
                <w:color w:val="000000"/>
                <w:sz w:val="24"/>
                <w:szCs w:val="24"/>
              </w:rPr>
              <w:t>A00</w:t>
            </w:r>
          </w:p>
        </w:tc>
        <w:tc>
          <w:tcPr>
            <w:tcW w:w="1134" w:type="dxa"/>
            <w:vMerge w:val="restart"/>
            <w:vAlign w:val="center"/>
          </w:tcPr>
          <w:p w:rsidR="00276B49" w:rsidRDefault="00276B49" w:rsidP="00276B49">
            <w:pPr>
              <w:spacing w:after="0"/>
              <w:jc w:val="center"/>
              <w:rPr>
                <w:sz w:val="24"/>
                <w:szCs w:val="24"/>
                <w:lang w:val="nl-NL"/>
              </w:rPr>
            </w:pPr>
            <w:r>
              <w:rPr>
                <w:sz w:val="24"/>
                <w:szCs w:val="24"/>
                <w:lang w:val="nl-NL"/>
              </w:rPr>
              <w:t>50</w:t>
            </w:r>
          </w:p>
        </w:tc>
        <w:tc>
          <w:tcPr>
            <w:tcW w:w="1276" w:type="dxa"/>
            <w:vMerge w:val="restart"/>
            <w:vAlign w:val="center"/>
          </w:tcPr>
          <w:p w:rsidR="00276B49" w:rsidRDefault="00276B49" w:rsidP="00276B49">
            <w:pPr>
              <w:spacing w:after="0"/>
              <w:jc w:val="center"/>
              <w:rPr>
                <w:sz w:val="24"/>
                <w:szCs w:val="24"/>
                <w:lang w:val="nl-NL"/>
              </w:rPr>
            </w:pPr>
          </w:p>
        </w:tc>
      </w:tr>
      <w:tr w:rsidR="00276B49" w:rsidRPr="004213D8" w:rsidTr="00FD5469">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2. Ngữ văn, Lịch sử, Địa lí</w:t>
            </w:r>
          </w:p>
        </w:tc>
        <w:tc>
          <w:tcPr>
            <w:tcW w:w="851" w:type="dxa"/>
            <w:vAlign w:val="bottom"/>
          </w:tcPr>
          <w:p w:rsidR="00276B49" w:rsidRPr="00C2617C" w:rsidRDefault="00276B49" w:rsidP="00276B49">
            <w:pPr>
              <w:spacing w:after="0"/>
              <w:jc w:val="center"/>
              <w:rPr>
                <w:sz w:val="24"/>
                <w:szCs w:val="24"/>
              </w:rPr>
            </w:pPr>
            <w:r w:rsidRPr="004213D8">
              <w:rPr>
                <w:color w:val="000000"/>
                <w:sz w:val="24"/>
                <w:szCs w:val="24"/>
                <w:lang w:val="af-ZA" w:eastAsia="af-ZA"/>
              </w:rPr>
              <w:t>C00</w:t>
            </w:r>
          </w:p>
        </w:tc>
        <w:tc>
          <w:tcPr>
            <w:tcW w:w="1134"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r w:rsidR="00276B49" w:rsidRPr="004213D8" w:rsidTr="00FD5469">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3. Toán, Ngữ văn, Tiếng Anh</w:t>
            </w:r>
          </w:p>
        </w:tc>
        <w:tc>
          <w:tcPr>
            <w:tcW w:w="851" w:type="dxa"/>
            <w:vAlign w:val="bottom"/>
          </w:tcPr>
          <w:p w:rsidR="00276B49" w:rsidRPr="00C2617C" w:rsidRDefault="00276B49" w:rsidP="00276B49">
            <w:pPr>
              <w:spacing w:after="0"/>
              <w:jc w:val="center"/>
              <w:rPr>
                <w:sz w:val="24"/>
                <w:szCs w:val="24"/>
              </w:rPr>
            </w:pPr>
            <w:r w:rsidRPr="004213D8">
              <w:rPr>
                <w:color w:val="000000"/>
                <w:sz w:val="24"/>
                <w:szCs w:val="24"/>
                <w:lang w:val="af-ZA" w:eastAsia="af-ZA"/>
              </w:rPr>
              <w:t>D01</w:t>
            </w:r>
          </w:p>
        </w:tc>
        <w:tc>
          <w:tcPr>
            <w:tcW w:w="1134"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r w:rsidR="00276B49" w:rsidRPr="004213D8" w:rsidTr="00FD5469">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4. Toán, Địa lí, Tiếng Anh</w:t>
            </w:r>
          </w:p>
        </w:tc>
        <w:tc>
          <w:tcPr>
            <w:tcW w:w="851" w:type="dxa"/>
            <w:vAlign w:val="center"/>
          </w:tcPr>
          <w:p w:rsidR="00276B49" w:rsidRPr="00C2617C" w:rsidRDefault="00276B49" w:rsidP="00276B49">
            <w:pPr>
              <w:spacing w:after="0"/>
              <w:jc w:val="center"/>
              <w:rPr>
                <w:sz w:val="24"/>
                <w:szCs w:val="24"/>
              </w:rPr>
            </w:pPr>
            <w:r w:rsidRPr="004213D8">
              <w:rPr>
                <w:color w:val="000000"/>
                <w:sz w:val="24"/>
                <w:szCs w:val="24"/>
                <w:lang w:val="af-ZA" w:eastAsia="af-ZA"/>
              </w:rPr>
              <w:t>D10</w:t>
            </w:r>
          </w:p>
        </w:tc>
        <w:tc>
          <w:tcPr>
            <w:tcW w:w="1134"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bl>
    <w:p w:rsidR="00224E71" w:rsidRDefault="00224E71"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6"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E+hAIAABI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7"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u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CiS&#10;oJG1Zo8gDKuBNmAfXhOYdNp+w2iAzmyw+7ollmMk3ykQV5UVRWjluCjKeQ4Le3qyPj0higJUgz1G&#10;0/TGT+2/NVZsOvA0yVnpKxBkK6JUnqPayxi6L+a0fylCe5+uo9Xze7b8AQ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F&#10;GByuhAIAABcFAAAOAAAAAAAAAAAAAAAAAC4CAABkcnMvZTJvRG9jLnhtbFBLAQItABQABgAIAAAA&#10;IQCFtLer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8"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Tg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Dy&#10;o7w2mj2BMKwG2oBieE1g0mn7DaMBOrPB7uuOWI6RfKdAXFVWFKGV46KYlzks7Lllc24higJUgz1G&#10;0/TWT+2/M1ZsO7hpkrPS1yDIVkSpBOVOUR1kDN0Xczq8FKG9z9fR6+d7tvoB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qk04IYCAAAXBQAADgAAAAAAAAAAAAAAAAAuAgAAZHJzL2Uyb0RvYy54bWxQSwECLQAUAAYACAAA&#10;ACEAVPc9Ht4AAAAMAQAADwAAAAAAAAAAAAAAAADgBAAAZHJzL2Rvd25yZXYueG1sUEsFBgAAAAAE&#10;AAQA8wAAAOsFA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r w:rsidR="00276479">
        <w:rPr>
          <w:sz w:val="10"/>
          <w:szCs w:val="10"/>
        </w:rPr>
        <w:t xml:space="preserve">           </w:t>
      </w:r>
      <w:bookmarkStart w:id="3" w:name="_GoBack"/>
      <w:bookmarkEnd w:id="3"/>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AA" w:rsidRDefault="003E42AA" w:rsidP="00686353">
      <w:pPr>
        <w:spacing w:after="0" w:line="240" w:lineRule="auto"/>
      </w:pPr>
      <w:r>
        <w:separator/>
      </w:r>
    </w:p>
  </w:endnote>
  <w:endnote w:type="continuationSeparator" w:id="0">
    <w:p w:rsidR="003E42AA" w:rsidRDefault="003E42AA"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276B49">
          <w:rPr>
            <w:noProof/>
          </w:rPr>
          <w:t>6</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AA" w:rsidRDefault="003E42AA" w:rsidP="00686353">
      <w:pPr>
        <w:spacing w:after="0" w:line="240" w:lineRule="auto"/>
      </w:pPr>
      <w:r>
        <w:separator/>
      </w:r>
    </w:p>
  </w:footnote>
  <w:footnote w:type="continuationSeparator" w:id="0">
    <w:p w:rsidR="003E42AA" w:rsidRDefault="003E42AA"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24E71"/>
    <w:rsid w:val="002302CD"/>
    <w:rsid w:val="00230F13"/>
    <w:rsid w:val="002331A4"/>
    <w:rsid w:val="00234ACC"/>
    <w:rsid w:val="00235067"/>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76B49"/>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D73E6"/>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2AA"/>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4B9B"/>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5EB3"/>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E62F1"/>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19BA"/>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4258"/>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29CA"/>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1DD4"/>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3FAD"/>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1B31"/>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09EC"/>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51E0"/>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677DF"/>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44EE"/>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1043"/>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224E71"/>
  </w:style>
  <w:style w:type="numbering" w:customStyle="1" w:styleId="NoList11">
    <w:name w:val="No List11"/>
    <w:next w:val="NoList"/>
    <w:uiPriority w:val="99"/>
    <w:semiHidden/>
    <w:unhideWhenUsed/>
    <w:rsid w:val="00224E71"/>
  </w:style>
  <w:style w:type="numbering" w:customStyle="1" w:styleId="NoList21">
    <w:name w:val="No List21"/>
    <w:next w:val="NoList"/>
    <w:uiPriority w:val="99"/>
    <w:semiHidden/>
    <w:unhideWhenUsed/>
    <w:rsid w:val="0022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83E4-BA20-47B4-9659-648EABFC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7542</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9</cp:revision>
  <cp:lastPrinted>2018-12-19T02:28:00Z</cp:lastPrinted>
  <dcterms:created xsi:type="dcterms:W3CDTF">2018-12-21T08:40:00Z</dcterms:created>
  <dcterms:modified xsi:type="dcterms:W3CDTF">2019-01-10T08:36:00Z</dcterms:modified>
</cp:coreProperties>
</file>